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86" w:rsidRDefault="00025A86">
      <w:pPr>
        <w:pStyle w:val="Title"/>
        <w:rPr>
          <w:sz w:val="22"/>
        </w:rPr>
      </w:pPr>
      <w:r>
        <w:rPr>
          <w:sz w:val="22"/>
        </w:rPr>
        <w:t>JAMES M. WAHLEN</w:t>
      </w:r>
    </w:p>
    <w:p w:rsidR="00025A86" w:rsidRDefault="00C56C31" w:rsidP="00342730">
      <w:pPr>
        <w:pStyle w:val="Title"/>
        <w:rPr>
          <w:i/>
          <w:iCs/>
          <w:sz w:val="22"/>
        </w:rPr>
      </w:pPr>
      <w:r>
        <w:rPr>
          <w:i/>
          <w:iCs/>
          <w:sz w:val="22"/>
        </w:rPr>
        <w:t>James R. Hodge Chair of Excellence</w:t>
      </w:r>
    </w:p>
    <w:p w:rsidR="00025A86" w:rsidRDefault="00025A86">
      <w:pPr>
        <w:tabs>
          <w:tab w:val="left" w:pos="0"/>
        </w:tabs>
        <w:suppressAutoHyphens/>
        <w:jc w:val="center"/>
      </w:pPr>
      <w:r>
        <w:rPr>
          <w:b/>
        </w:rPr>
        <w:t xml:space="preserve">Curriculum Vitae as of </w:t>
      </w:r>
      <w:r w:rsidR="00A53B6F">
        <w:rPr>
          <w:b/>
        </w:rPr>
        <w:t>June 2016</w:t>
      </w:r>
    </w:p>
    <w:p w:rsidR="00025A86" w:rsidRDefault="00025A86">
      <w:pPr>
        <w:tabs>
          <w:tab w:val="left" w:pos="0"/>
        </w:tabs>
        <w:suppressAutoHyphens/>
        <w:jc w:val="center"/>
      </w:pPr>
    </w:p>
    <w:p w:rsidR="00025A86" w:rsidRDefault="00025A86">
      <w:pPr>
        <w:keepNext/>
        <w:keepLines/>
        <w:tabs>
          <w:tab w:val="left" w:pos="0"/>
        </w:tabs>
        <w:suppressAutoHyphens/>
        <w:jc w:val="both"/>
        <w:rPr>
          <w:spacing w:val="-3"/>
        </w:rPr>
      </w:pPr>
      <w:r>
        <w:rPr>
          <w:spacing w:val="-3"/>
        </w:rPr>
        <w:t xml:space="preserve">Department of Accounting </w:t>
      </w:r>
      <w:r>
        <w:rPr>
          <w:spacing w:val="-3"/>
        </w:rPr>
        <w:tab/>
      </w:r>
      <w:r>
        <w:rPr>
          <w:spacing w:val="-3"/>
        </w:rPr>
        <w:tab/>
      </w:r>
      <w:r>
        <w:rPr>
          <w:spacing w:val="-3"/>
        </w:rPr>
        <w:tab/>
        <w:t xml:space="preserve"> </w:t>
      </w:r>
      <w:r>
        <w:rPr>
          <w:spacing w:val="-3"/>
        </w:rPr>
        <w:tab/>
      </w:r>
      <w:r>
        <w:rPr>
          <w:spacing w:val="-3"/>
        </w:rPr>
        <w:tab/>
      </w:r>
      <w:r>
        <w:rPr>
          <w:spacing w:val="-3"/>
        </w:rPr>
        <w:tab/>
        <w:t>Phone: (812) 855-2658</w:t>
      </w:r>
    </w:p>
    <w:p w:rsidR="00025A86" w:rsidRDefault="00025A86">
      <w:pPr>
        <w:keepLines/>
        <w:tabs>
          <w:tab w:val="left" w:pos="0"/>
        </w:tabs>
        <w:suppressAutoHyphens/>
        <w:jc w:val="both"/>
        <w:rPr>
          <w:spacing w:val="-3"/>
        </w:rPr>
      </w:pPr>
      <w:r>
        <w:rPr>
          <w:spacing w:val="-3"/>
        </w:rPr>
        <w:t>Kelley School of Business</w:t>
      </w:r>
      <w:r w:rsidR="00740AE9">
        <w:rPr>
          <w:spacing w:val="-3"/>
        </w:rPr>
        <w:t>,</w:t>
      </w:r>
      <w:r>
        <w:rPr>
          <w:spacing w:val="-3"/>
        </w:rPr>
        <w:t xml:space="preserve"> </w:t>
      </w:r>
      <w:r w:rsidR="00740AE9">
        <w:rPr>
          <w:spacing w:val="-3"/>
        </w:rPr>
        <w:t>Indiana University</w:t>
      </w:r>
      <w:r>
        <w:rPr>
          <w:spacing w:val="-3"/>
        </w:rPr>
        <w:tab/>
      </w:r>
      <w:r>
        <w:rPr>
          <w:spacing w:val="-3"/>
        </w:rPr>
        <w:tab/>
      </w:r>
      <w:r>
        <w:rPr>
          <w:spacing w:val="-3"/>
        </w:rPr>
        <w:tab/>
      </w:r>
      <w:r>
        <w:rPr>
          <w:spacing w:val="-3"/>
        </w:rPr>
        <w:tab/>
        <w:t>Fax: (812) 855-4985</w:t>
      </w:r>
    </w:p>
    <w:p w:rsidR="00740AE9" w:rsidRDefault="00740AE9" w:rsidP="00740AE9">
      <w:pPr>
        <w:tabs>
          <w:tab w:val="left" w:pos="0"/>
        </w:tabs>
        <w:suppressAutoHyphens/>
      </w:pPr>
      <w:r>
        <w:t>1309 East 10</w:t>
      </w:r>
      <w:r>
        <w:rPr>
          <w:vertAlign w:val="superscript"/>
        </w:rPr>
        <w:t>th</w:t>
      </w:r>
      <w:r>
        <w:t xml:space="preserve"> Street</w:t>
      </w:r>
      <w:r w:rsidRPr="00740AE9">
        <w:rPr>
          <w:spacing w:val="-3"/>
        </w:rPr>
        <w:t xml:space="preserve"> </w:t>
      </w:r>
      <w:r>
        <w:rPr>
          <w:spacing w:val="-3"/>
        </w:rPr>
        <w:tab/>
      </w:r>
      <w:r>
        <w:rPr>
          <w:spacing w:val="-3"/>
        </w:rPr>
        <w:tab/>
      </w:r>
      <w:r>
        <w:rPr>
          <w:spacing w:val="-3"/>
        </w:rPr>
        <w:tab/>
      </w:r>
      <w:r>
        <w:rPr>
          <w:spacing w:val="-3"/>
        </w:rPr>
        <w:tab/>
      </w:r>
      <w:r>
        <w:rPr>
          <w:spacing w:val="-3"/>
        </w:rPr>
        <w:tab/>
      </w:r>
      <w:r>
        <w:rPr>
          <w:spacing w:val="-3"/>
        </w:rPr>
        <w:tab/>
      </w:r>
      <w:r>
        <w:rPr>
          <w:spacing w:val="-3"/>
        </w:rPr>
        <w:tab/>
        <w:t>E-mail: jwahlen@indiana.edu</w:t>
      </w:r>
    </w:p>
    <w:p w:rsidR="00740AE9" w:rsidRDefault="00740AE9" w:rsidP="00740AE9">
      <w:pPr>
        <w:tabs>
          <w:tab w:val="left" w:pos="0"/>
        </w:tabs>
        <w:suppressAutoHyphens/>
      </w:pPr>
      <w:r>
        <w:t>Bloomington, IN 47405-1701</w:t>
      </w:r>
    </w:p>
    <w:p w:rsidR="00342730" w:rsidRPr="00740AE9" w:rsidRDefault="00025A86" w:rsidP="00740AE9">
      <w:pPr>
        <w:tabs>
          <w:tab w:val="left" w:pos="0"/>
        </w:tabs>
        <w:suppressAutoHyphens/>
        <w:jc w:val="both"/>
        <w:rPr>
          <w:spacing w:val="-3"/>
        </w:rPr>
      </w:pPr>
      <w:r>
        <w:rPr>
          <w:spacing w:val="-3"/>
        </w:rPr>
        <w:t xml:space="preserve">                           </w:t>
      </w:r>
      <w:r>
        <w:rPr>
          <w:spacing w:val="-3"/>
        </w:rPr>
        <w:tab/>
      </w:r>
      <w:r>
        <w:rPr>
          <w:spacing w:val="-3"/>
        </w:rPr>
        <w:tab/>
      </w:r>
      <w:r>
        <w:rPr>
          <w:spacing w:val="-3"/>
        </w:rPr>
        <w:tab/>
      </w:r>
      <w:r>
        <w:rPr>
          <w:spacing w:val="-3"/>
        </w:rPr>
        <w:tab/>
      </w:r>
      <w:r>
        <w:rPr>
          <w:spacing w:val="-3"/>
        </w:rPr>
        <w:tab/>
      </w:r>
    </w:p>
    <w:p w:rsidR="00025A86" w:rsidRDefault="00025A86">
      <w:pPr>
        <w:tabs>
          <w:tab w:val="left" w:pos="0"/>
        </w:tabs>
        <w:suppressAutoHyphens/>
      </w:pPr>
      <w:r>
        <w:rPr>
          <w:b/>
        </w:rPr>
        <w:t>FACULTY</w:t>
      </w:r>
      <w:r>
        <w:t xml:space="preserve">       </w:t>
      </w:r>
      <w:r>
        <w:rPr>
          <w:b/>
        </w:rPr>
        <w:tab/>
        <w:t>Indiana University</w:t>
      </w:r>
      <w:r w:rsidR="000C7E70">
        <w:rPr>
          <w:b/>
        </w:rPr>
        <w:t xml:space="preserve">, </w:t>
      </w:r>
      <w:r w:rsidR="000C7E70" w:rsidRPr="000C7E70">
        <w:rPr>
          <w:b/>
        </w:rPr>
        <w:t>Kelley School of Business</w:t>
      </w:r>
      <w:r>
        <w:t xml:space="preserve"> </w:t>
      </w:r>
    </w:p>
    <w:p w:rsidR="00740AE9" w:rsidRDefault="00025A86">
      <w:pPr>
        <w:tabs>
          <w:tab w:val="left" w:pos="0"/>
        </w:tabs>
        <w:suppressAutoHyphens/>
      </w:pPr>
      <w:proofErr w:type="gramStart"/>
      <w:r>
        <w:rPr>
          <w:b/>
        </w:rPr>
        <w:t>APPOINTMENTS</w:t>
      </w:r>
      <w:r>
        <w:t xml:space="preserve">  </w:t>
      </w:r>
      <w:r>
        <w:tab/>
      </w:r>
      <w:proofErr w:type="gramEnd"/>
      <w:r w:rsidR="00740AE9">
        <w:t>Chairman, Accounting Department (2014 to present)</w:t>
      </w:r>
    </w:p>
    <w:p w:rsidR="00274F10" w:rsidRDefault="00740AE9">
      <w:pPr>
        <w:tabs>
          <w:tab w:val="left" w:pos="0"/>
        </w:tabs>
        <w:suppressAutoHyphens/>
      </w:pPr>
      <w:r>
        <w:rPr>
          <w:b/>
        </w:rPr>
        <w:t>AND</w:t>
      </w:r>
      <w:r>
        <w:tab/>
      </w:r>
      <w:r>
        <w:tab/>
      </w:r>
      <w:r>
        <w:tab/>
      </w:r>
      <w:r w:rsidR="00274F10">
        <w:t xml:space="preserve">Chairman of the MBA Program (2006 to </w:t>
      </w:r>
      <w:r w:rsidR="00A5079E">
        <w:t>2009</w:t>
      </w:r>
      <w:r w:rsidR="00274F10">
        <w:t>)</w:t>
      </w:r>
    </w:p>
    <w:p w:rsidR="000C7E70" w:rsidRDefault="00740AE9">
      <w:pPr>
        <w:tabs>
          <w:tab w:val="left" w:pos="0"/>
        </w:tabs>
        <w:suppressAutoHyphens/>
      </w:pPr>
      <w:r>
        <w:rPr>
          <w:b/>
        </w:rPr>
        <w:t>PROFESSIONAL</w:t>
      </w:r>
      <w:r w:rsidR="00274F10">
        <w:tab/>
      </w:r>
      <w:r w:rsidR="000C7E70">
        <w:t>Professor of Accounting (2005 to present)</w:t>
      </w:r>
    </w:p>
    <w:p w:rsidR="00025A86" w:rsidRDefault="00740AE9">
      <w:pPr>
        <w:tabs>
          <w:tab w:val="left" w:pos="0"/>
        </w:tabs>
        <w:suppressAutoHyphens/>
      </w:pPr>
      <w:proofErr w:type="gramStart"/>
      <w:r>
        <w:rPr>
          <w:b/>
        </w:rPr>
        <w:t>EXPERIENCE</w:t>
      </w:r>
      <w:r>
        <w:t xml:space="preserve">  </w:t>
      </w:r>
      <w:r w:rsidR="000C7E70">
        <w:tab/>
      </w:r>
      <w:proofErr w:type="gramEnd"/>
      <w:r w:rsidR="00025A86">
        <w:t>Associate Professor of Accounting</w:t>
      </w:r>
      <w:r w:rsidR="000C7E70">
        <w:t xml:space="preserve"> (1997 to 2005)</w:t>
      </w:r>
    </w:p>
    <w:p w:rsidR="000C7E70" w:rsidRDefault="000C7E70">
      <w:pPr>
        <w:tabs>
          <w:tab w:val="left" w:pos="0"/>
        </w:tabs>
        <w:suppressAutoHyphens/>
      </w:pPr>
      <w:r>
        <w:t xml:space="preserve">  </w:t>
      </w:r>
      <w:r>
        <w:tab/>
      </w:r>
    </w:p>
    <w:p w:rsidR="00342730" w:rsidRDefault="00025A86" w:rsidP="00B7488C">
      <w:pPr>
        <w:tabs>
          <w:tab w:val="left" w:pos="0"/>
        </w:tabs>
        <w:suppressAutoHyphens/>
      </w:pPr>
      <w:r>
        <w:t xml:space="preserve">    </w:t>
      </w:r>
      <w:r>
        <w:tab/>
      </w:r>
      <w:r w:rsidR="00274F10">
        <w:tab/>
      </w:r>
      <w:r w:rsidR="00274F10">
        <w:tab/>
      </w:r>
      <w:r w:rsidR="00342730" w:rsidRPr="00342730">
        <w:rPr>
          <w:b/>
        </w:rPr>
        <w:t>University of Chicago Booth School of Business</w:t>
      </w:r>
      <w:r w:rsidR="00342730">
        <w:t xml:space="preserve"> </w:t>
      </w:r>
    </w:p>
    <w:p w:rsidR="00342730" w:rsidRDefault="00342730" w:rsidP="00090CFA">
      <w:pPr>
        <w:tabs>
          <w:tab w:val="left" w:pos="0"/>
        </w:tabs>
        <w:suppressAutoHyphens/>
        <w:ind w:left="720" w:hanging="720"/>
      </w:pPr>
      <w:r>
        <w:tab/>
      </w:r>
      <w:r>
        <w:tab/>
      </w:r>
      <w:r>
        <w:tab/>
        <w:t>Visiting Professor of Accounting</w:t>
      </w:r>
      <w:r w:rsidR="00B7488C">
        <w:t xml:space="preserve"> (Spring 2012; Spring and Autumn 2013)</w:t>
      </w:r>
    </w:p>
    <w:p w:rsidR="00342730" w:rsidRDefault="00342730">
      <w:pPr>
        <w:tabs>
          <w:tab w:val="left" w:pos="0"/>
        </w:tabs>
        <w:suppressAutoHyphens/>
      </w:pPr>
    </w:p>
    <w:p w:rsidR="00025A86" w:rsidRDefault="00342730">
      <w:pPr>
        <w:tabs>
          <w:tab w:val="left" w:pos="0"/>
        </w:tabs>
        <w:suppressAutoHyphens/>
      </w:pPr>
      <w:r>
        <w:tab/>
      </w:r>
      <w:r>
        <w:tab/>
      </w:r>
      <w:r>
        <w:tab/>
      </w:r>
      <w:r w:rsidR="00025A86">
        <w:rPr>
          <w:b/>
        </w:rPr>
        <w:t xml:space="preserve">INSEAD </w:t>
      </w:r>
      <w:r w:rsidR="00025A86">
        <w:t>(Summer 2001 and 2004)</w:t>
      </w:r>
    </w:p>
    <w:p w:rsidR="00025A86" w:rsidRDefault="000C7E70">
      <w:pPr>
        <w:tabs>
          <w:tab w:val="left" w:pos="0"/>
        </w:tabs>
        <w:suppressAutoHyphens/>
      </w:pPr>
      <w:r>
        <w:tab/>
      </w:r>
      <w:r>
        <w:tab/>
      </w:r>
      <w:r w:rsidR="00025A86">
        <w:tab/>
        <w:t xml:space="preserve">Visiting Professor of Accounting, </w:t>
      </w:r>
      <w:smartTag w:uri="urn:schemas-microsoft-com:office:smarttags" w:element="place">
        <w:smartTag w:uri="urn:schemas-microsoft-com:office:smarttags" w:element="City">
          <w:r w:rsidR="00025A86">
            <w:t>Fontainebleau</w:t>
          </w:r>
        </w:smartTag>
        <w:r w:rsidR="00025A86">
          <w:t xml:space="preserve">, </w:t>
        </w:r>
        <w:smartTag w:uri="urn:schemas-microsoft-com:office:smarttags" w:element="country-region">
          <w:r w:rsidR="00025A86">
            <w:t>France</w:t>
          </w:r>
        </w:smartTag>
      </w:smartTag>
    </w:p>
    <w:p w:rsidR="00025A86" w:rsidRDefault="00025A86">
      <w:pPr>
        <w:tabs>
          <w:tab w:val="left" w:pos="0"/>
        </w:tabs>
        <w:suppressAutoHyphens/>
      </w:pPr>
    </w:p>
    <w:p w:rsidR="00025A86" w:rsidRDefault="00025A86">
      <w:pPr>
        <w:tabs>
          <w:tab w:val="left" w:pos="0"/>
        </w:tabs>
        <w:suppressAutoHyphens/>
      </w:pPr>
      <w:r>
        <w:rPr>
          <w:b/>
        </w:rPr>
        <w:tab/>
      </w:r>
      <w:r>
        <w:rPr>
          <w:b/>
        </w:rPr>
        <w:tab/>
      </w:r>
      <w:r>
        <w:rPr>
          <w:b/>
        </w:rPr>
        <w:tab/>
      </w:r>
      <w:smartTag w:uri="urn:schemas-microsoft-com:office:smarttags" w:element="PlaceType">
        <w:r>
          <w:rPr>
            <w:b/>
          </w:rPr>
          <w:t>University</w:t>
        </w:r>
      </w:smartTag>
      <w:r>
        <w:rPr>
          <w:b/>
        </w:rPr>
        <w:t xml:space="preserve"> of </w:t>
      </w:r>
      <w:smartTag w:uri="urn:schemas-microsoft-com:office:smarttags" w:element="PlaceName">
        <w:r>
          <w:rPr>
            <w:b/>
          </w:rPr>
          <w:t>North Carolina</w:t>
        </w:r>
      </w:smartTag>
      <w:r>
        <w:rPr>
          <w:b/>
        </w:rPr>
        <w:t xml:space="preserve"> at </w:t>
      </w:r>
      <w:smartTag w:uri="urn:schemas-microsoft-com:office:smarttags" w:element="place">
        <w:r>
          <w:rPr>
            <w:b/>
          </w:rPr>
          <w:t>Chapel Hill</w:t>
        </w:r>
      </w:smartTag>
      <w:r>
        <w:t xml:space="preserve"> (1991-1997)</w:t>
      </w:r>
    </w:p>
    <w:p w:rsidR="00025A86" w:rsidRDefault="00025A86">
      <w:pPr>
        <w:tabs>
          <w:tab w:val="left" w:pos="0"/>
        </w:tabs>
        <w:suppressAutoHyphens/>
      </w:pPr>
      <w:r>
        <w:tab/>
      </w:r>
      <w:r>
        <w:tab/>
      </w:r>
      <w:r>
        <w:tab/>
        <w:t xml:space="preserve">Assistant Professor of Accounting, </w:t>
      </w:r>
      <w:smartTag w:uri="urn:schemas-microsoft-com:office:smarttags" w:element="place">
        <w:smartTag w:uri="urn:schemas-microsoft-com:office:smarttags" w:element="PlaceName">
          <w:r>
            <w:t>Kenan-Flagler</w:t>
          </w:r>
        </w:smartTag>
        <w:r>
          <w:t xml:space="preserve"> </w:t>
        </w:r>
        <w:smartTag w:uri="urn:schemas-microsoft-com:office:smarttags" w:element="PlaceName">
          <w:r>
            <w:t>Business</w:t>
          </w:r>
        </w:smartTag>
        <w:r>
          <w:t xml:space="preserve"> </w:t>
        </w:r>
        <w:smartTag w:uri="urn:schemas-microsoft-com:office:smarttags" w:element="PlaceType">
          <w:r>
            <w:t>School</w:t>
          </w:r>
        </w:smartTag>
      </w:smartTag>
      <w:r>
        <w:tab/>
      </w:r>
      <w:r>
        <w:tab/>
      </w:r>
    </w:p>
    <w:p w:rsidR="00025A86" w:rsidRDefault="00025A86">
      <w:pPr>
        <w:tabs>
          <w:tab w:val="left" w:pos="0"/>
        </w:tabs>
        <w:suppressAutoHyphens/>
      </w:pPr>
    </w:p>
    <w:p w:rsidR="00025A86" w:rsidRDefault="00025A86">
      <w:pPr>
        <w:tabs>
          <w:tab w:val="left" w:pos="0"/>
        </w:tabs>
        <w:suppressAutoHyphens/>
        <w:ind w:left="720" w:hanging="720"/>
      </w:pPr>
      <w:r>
        <w:tab/>
      </w:r>
      <w:r>
        <w:tab/>
        <w:t xml:space="preserve">  </w:t>
      </w:r>
      <w:r>
        <w:rPr>
          <w:b/>
        </w:rPr>
        <w:tab/>
      </w: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Michigan</w:t>
          </w:r>
        </w:smartTag>
      </w:smartTag>
      <w:r>
        <w:t xml:space="preserve"> (1986-1991)</w:t>
      </w:r>
    </w:p>
    <w:p w:rsidR="00025A86" w:rsidRDefault="00025A86">
      <w:pPr>
        <w:tabs>
          <w:tab w:val="left" w:pos="0"/>
        </w:tabs>
        <w:suppressAutoHyphens/>
      </w:pPr>
      <w:r>
        <w:t xml:space="preserve">               </w:t>
      </w:r>
      <w:r>
        <w:tab/>
      </w:r>
      <w:r>
        <w:tab/>
        <w:t>Research Assistant for Professors Victor Bernard and Robert Lipe</w:t>
      </w:r>
    </w:p>
    <w:p w:rsidR="00025A86" w:rsidRDefault="00025A86">
      <w:pPr>
        <w:tabs>
          <w:tab w:val="left" w:pos="0"/>
        </w:tabs>
        <w:suppressAutoHyphens/>
      </w:pPr>
      <w:r>
        <w:tab/>
      </w:r>
      <w:r>
        <w:tab/>
      </w:r>
      <w:r>
        <w:tab/>
        <w:t xml:space="preserve">Graduate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 Administration</w:t>
          </w:r>
        </w:smartTag>
      </w:smartTag>
      <w:r>
        <w:t xml:space="preserve">  </w:t>
      </w:r>
      <w:r>
        <w:tab/>
      </w:r>
      <w:r>
        <w:tab/>
      </w:r>
    </w:p>
    <w:p w:rsidR="00025A86" w:rsidRDefault="00025A86">
      <w:pPr>
        <w:tabs>
          <w:tab w:val="left" w:pos="0"/>
        </w:tabs>
        <w:suppressAutoHyphens/>
      </w:pPr>
    </w:p>
    <w:p w:rsidR="00025A86" w:rsidRDefault="00025A86">
      <w:pPr>
        <w:tabs>
          <w:tab w:val="left" w:pos="0"/>
        </w:tabs>
        <w:suppressAutoHyphens/>
      </w:pPr>
      <w:r>
        <w:t xml:space="preserve">              </w:t>
      </w:r>
      <w:r>
        <w:rPr>
          <w:b/>
        </w:rPr>
        <w:tab/>
      </w:r>
      <w:r>
        <w:rPr>
          <w:b/>
        </w:rPr>
        <w:tab/>
      </w:r>
      <w:smartTag w:uri="urn:schemas-microsoft-com:office:smarttags" w:element="place">
        <w:smartTag w:uri="urn:schemas-microsoft-com:office:smarttags" w:element="PlaceName">
          <w:r>
            <w:rPr>
              <w:b/>
            </w:rPr>
            <w:t>Pacific</w:t>
          </w:r>
        </w:smartTag>
        <w:r>
          <w:rPr>
            <w:b/>
          </w:rPr>
          <w:t xml:space="preserve"> </w:t>
        </w:r>
        <w:smartTag w:uri="urn:schemas-microsoft-com:office:smarttags" w:element="PlaceName">
          <w:r>
            <w:rPr>
              <w:b/>
            </w:rPr>
            <w:t>Lutheran</w:t>
          </w:r>
        </w:smartTag>
        <w:r>
          <w:rPr>
            <w:b/>
          </w:rPr>
          <w:t xml:space="preserve"> </w:t>
        </w:r>
        <w:smartTag w:uri="urn:schemas-microsoft-com:office:smarttags" w:element="PlaceType">
          <w:r>
            <w:rPr>
              <w:b/>
            </w:rPr>
            <w:t>University</w:t>
          </w:r>
        </w:smartTag>
      </w:smartTag>
      <w:r>
        <w:t xml:space="preserve"> (1983-1986)</w:t>
      </w:r>
    </w:p>
    <w:p w:rsidR="00025A86" w:rsidRDefault="00025A86">
      <w:pPr>
        <w:tabs>
          <w:tab w:val="left" w:pos="0"/>
          <w:tab w:val="left" w:pos="720"/>
          <w:tab w:val="left" w:pos="1440"/>
        </w:tabs>
        <w:suppressAutoHyphens/>
        <w:ind w:left="2160" w:hanging="2160"/>
      </w:pPr>
      <w:r>
        <w:tab/>
      </w:r>
      <w:r>
        <w:tab/>
      </w:r>
      <w:r>
        <w:tab/>
        <w:t xml:space="preserve">Assistant Professor of Accounting and Finance,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w:t>
          </w:r>
        </w:smartTag>
      </w:smartTag>
      <w:r>
        <w:t xml:space="preserve"> </w:t>
      </w:r>
    </w:p>
    <w:p w:rsidR="00025A86" w:rsidRDefault="00025A86">
      <w:pPr>
        <w:tabs>
          <w:tab w:val="left" w:pos="0"/>
        </w:tabs>
        <w:suppressAutoHyphens/>
      </w:pPr>
      <w:r>
        <w:t xml:space="preserve">               </w:t>
      </w:r>
      <w:r>
        <w:tab/>
      </w:r>
      <w:r>
        <w:tab/>
        <w:t xml:space="preserve">     </w:t>
      </w:r>
    </w:p>
    <w:p w:rsidR="00025A86" w:rsidRDefault="00025A86">
      <w:pPr>
        <w:tabs>
          <w:tab w:val="left" w:pos="0"/>
        </w:tabs>
        <w:suppressAutoHyphens/>
      </w:pPr>
      <w:r>
        <w:t xml:space="preserve">               </w:t>
      </w:r>
      <w:r>
        <w:rPr>
          <w:b/>
        </w:rPr>
        <w:tab/>
      </w:r>
      <w:r>
        <w:rPr>
          <w:b/>
        </w:rPr>
        <w:tab/>
        <w:t>Coopers &amp; Lybrand</w:t>
      </w:r>
      <w:r>
        <w:t xml:space="preserve"> (1983)</w:t>
      </w:r>
    </w:p>
    <w:p w:rsidR="00025A86" w:rsidRDefault="00025A86">
      <w:pPr>
        <w:tabs>
          <w:tab w:val="left" w:pos="0"/>
        </w:tabs>
        <w:suppressAutoHyphens/>
      </w:pPr>
      <w:r>
        <w:t xml:space="preserve">             </w:t>
      </w:r>
      <w:r>
        <w:tab/>
      </w:r>
      <w:r>
        <w:tab/>
      </w:r>
      <w:r w:rsidR="00090CFA">
        <w:tab/>
      </w:r>
      <w:r>
        <w:t>Accountant, Seattle, Washington</w:t>
      </w:r>
    </w:p>
    <w:p w:rsidR="00025A86" w:rsidRDefault="00025A86">
      <w:pPr>
        <w:tabs>
          <w:tab w:val="left" w:pos="0"/>
        </w:tabs>
        <w:suppressAutoHyphens/>
      </w:pPr>
    </w:p>
    <w:p w:rsidR="00025A86" w:rsidRDefault="00025A86">
      <w:pPr>
        <w:tabs>
          <w:tab w:val="left" w:pos="0"/>
        </w:tabs>
        <w:suppressAutoHyphens/>
      </w:pPr>
      <w:r>
        <w:t xml:space="preserve">               </w:t>
      </w:r>
      <w:r>
        <w:rPr>
          <w:b/>
        </w:rPr>
        <w:tab/>
      </w:r>
      <w:r>
        <w:rPr>
          <w:b/>
        </w:rPr>
        <w:tab/>
      </w: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Washington</w:t>
          </w:r>
        </w:smartTag>
      </w:smartTag>
      <w:r>
        <w:t xml:space="preserve"> (1980-1982)</w:t>
      </w:r>
    </w:p>
    <w:p w:rsidR="00025A86" w:rsidRDefault="00025A86">
      <w:pPr>
        <w:tabs>
          <w:tab w:val="left" w:pos="0"/>
        </w:tabs>
        <w:suppressAutoHyphens/>
      </w:pPr>
      <w:r>
        <w:t xml:space="preserve">              </w:t>
      </w:r>
      <w:r>
        <w:tab/>
      </w:r>
      <w:r>
        <w:tab/>
        <w:t xml:space="preserve">Lecturer in Accounting, </w:t>
      </w:r>
      <w:smartTag w:uri="urn:schemas-microsoft-com:office:smarttags" w:element="place">
        <w:smartTag w:uri="urn:schemas-microsoft-com:office:smarttags" w:element="PlaceType">
          <w:r>
            <w:t>School</w:t>
          </w:r>
        </w:smartTag>
        <w:r>
          <w:t xml:space="preserve"> of </w:t>
        </w:r>
        <w:smartTag w:uri="urn:schemas-microsoft-com:office:smarttags" w:element="PlaceName">
          <w:r>
            <w:t>Business Administration</w:t>
          </w:r>
        </w:smartTag>
      </w:smartTag>
    </w:p>
    <w:p w:rsidR="00025A86" w:rsidRDefault="00025A86">
      <w:pPr>
        <w:tabs>
          <w:tab w:val="left" w:pos="0"/>
        </w:tabs>
        <w:suppressAutoHyphens/>
      </w:pPr>
    </w:p>
    <w:p w:rsidR="00025A86" w:rsidRDefault="00025A86">
      <w:pPr>
        <w:tabs>
          <w:tab w:val="left" w:pos="0"/>
          <w:tab w:val="left" w:pos="720"/>
        </w:tabs>
        <w:suppressAutoHyphens/>
        <w:ind w:left="1440" w:hanging="1440"/>
      </w:pPr>
      <w:r>
        <w:rPr>
          <w:b/>
        </w:rPr>
        <w:tab/>
      </w:r>
      <w:r>
        <w:rPr>
          <w:b/>
        </w:rPr>
        <w:tab/>
      </w:r>
      <w:r>
        <w:rPr>
          <w:b/>
        </w:rPr>
        <w:tab/>
      </w:r>
      <w:proofErr w:type="spellStart"/>
      <w:r>
        <w:rPr>
          <w:b/>
        </w:rPr>
        <w:t>Nankin</w:t>
      </w:r>
      <w:proofErr w:type="spellEnd"/>
      <w:r>
        <w:rPr>
          <w:b/>
        </w:rPr>
        <w:t xml:space="preserve"> &amp; </w:t>
      </w:r>
      <w:proofErr w:type="spellStart"/>
      <w:r>
        <w:rPr>
          <w:b/>
        </w:rPr>
        <w:t>Schnoll</w:t>
      </w:r>
      <w:proofErr w:type="spellEnd"/>
      <w:r>
        <w:t xml:space="preserve"> (1979-1980)</w:t>
      </w:r>
    </w:p>
    <w:p w:rsidR="00025A86" w:rsidRDefault="00025A86">
      <w:pPr>
        <w:tabs>
          <w:tab w:val="left" w:pos="0"/>
        </w:tabs>
        <w:suppressAutoHyphens/>
      </w:pPr>
      <w:r>
        <w:t xml:space="preserve">               </w:t>
      </w:r>
      <w:r>
        <w:tab/>
      </w:r>
      <w:r>
        <w:tab/>
        <w:t xml:space="preserve">Accountant, Milwaukee, Wisconsin              </w:t>
      </w:r>
    </w:p>
    <w:p w:rsidR="000C7E70" w:rsidRDefault="000C7E70">
      <w:pPr>
        <w:tabs>
          <w:tab w:val="left" w:pos="0"/>
        </w:tabs>
        <w:suppressAutoHyphens/>
        <w:rPr>
          <w:b/>
        </w:rPr>
      </w:pPr>
    </w:p>
    <w:p w:rsidR="00025A86" w:rsidRDefault="00025A86">
      <w:pPr>
        <w:tabs>
          <w:tab w:val="left" w:pos="0"/>
        </w:tabs>
        <w:suppressAutoHyphens/>
      </w:pPr>
      <w:r>
        <w:rPr>
          <w:b/>
        </w:rPr>
        <w:t>EDUCATION</w:t>
      </w:r>
      <w:r>
        <w:t xml:space="preserve"> </w:t>
      </w:r>
      <w:r>
        <w:rPr>
          <w:b/>
        </w:rPr>
        <w:tab/>
      </w:r>
      <w:r w:rsidR="00090CFA">
        <w:rPr>
          <w:b/>
        </w:rPr>
        <w:tab/>
      </w:r>
      <w:r>
        <w:rPr>
          <w:b/>
        </w:rPr>
        <w:t>University of Michigan</w:t>
      </w:r>
      <w:r>
        <w:t xml:space="preserve"> (1991)</w:t>
      </w:r>
    </w:p>
    <w:p w:rsidR="000C7E70" w:rsidRDefault="000C7E70">
      <w:pPr>
        <w:tabs>
          <w:tab w:val="left" w:pos="0"/>
        </w:tabs>
        <w:suppressAutoHyphens/>
      </w:pPr>
      <w:r>
        <w:t xml:space="preserve">               </w:t>
      </w:r>
      <w:r>
        <w:tab/>
      </w:r>
      <w:r>
        <w:tab/>
      </w:r>
      <w:r w:rsidR="00090CFA">
        <w:tab/>
      </w:r>
      <w:r>
        <w:t>Ph.D. in Business Administration</w:t>
      </w:r>
      <w:r w:rsidR="00025A86">
        <w:t xml:space="preserve">    </w:t>
      </w:r>
    </w:p>
    <w:p w:rsidR="00025A86" w:rsidRDefault="000C7E70">
      <w:pPr>
        <w:tabs>
          <w:tab w:val="left" w:pos="0"/>
        </w:tabs>
        <w:suppressAutoHyphens/>
      </w:pPr>
      <w:r>
        <w:tab/>
      </w:r>
      <w:r>
        <w:tab/>
      </w:r>
      <w:r>
        <w:tab/>
      </w:r>
      <w:smartTag w:uri="urn:schemas-microsoft-com:office:smarttags" w:element="place">
        <w:smartTag w:uri="urn:schemas-microsoft-com:office:smarttags" w:element="PlaceType">
          <w:r w:rsidR="00025A86">
            <w:rPr>
              <w:b/>
            </w:rPr>
            <w:t>University</w:t>
          </w:r>
        </w:smartTag>
        <w:r w:rsidR="00025A86">
          <w:rPr>
            <w:b/>
          </w:rPr>
          <w:t xml:space="preserve"> of </w:t>
        </w:r>
        <w:smartTag w:uri="urn:schemas-microsoft-com:office:smarttags" w:element="PlaceName">
          <w:r w:rsidR="00025A86">
            <w:rPr>
              <w:b/>
            </w:rPr>
            <w:t>Washington</w:t>
          </w:r>
        </w:smartTag>
      </w:smartTag>
      <w:r w:rsidR="00025A86">
        <w:t xml:space="preserve"> (1982)</w:t>
      </w:r>
    </w:p>
    <w:p w:rsidR="00025A86" w:rsidRDefault="00025A86">
      <w:pPr>
        <w:tabs>
          <w:tab w:val="left" w:pos="0"/>
        </w:tabs>
        <w:suppressAutoHyphens/>
      </w:pPr>
      <w:r>
        <w:t xml:space="preserve">               </w:t>
      </w:r>
      <w:r>
        <w:tab/>
      </w:r>
      <w:r>
        <w:tab/>
      </w:r>
      <w:r w:rsidR="000C7E70">
        <w:tab/>
      </w:r>
      <w:r>
        <w:t xml:space="preserve">MBA </w:t>
      </w:r>
      <w:r w:rsidR="00740AE9">
        <w:t xml:space="preserve">in Finance </w:t>
      </w:r>
      <w:r>
        <w:t xml:space="preserve">and Master of Professional Accounting                       </w:t>
      </w:r>
    </w:p>
    <w:p w:rsidR="00025A86" w:rsidRDefault="00025A86">
      <w:pPr>
        <w:tabs>
          <w:tab w:val="left" w:pos="0"/>
        </w:tabs>
        <w:suppressAutoHyphens/>
        <w:ind w:left="720" w:hanging="720"/>
      </w:pPr>
      <w:r>
        <w:rPr>
          <w:b/>
        </w:rPr>
        <w:tab/>
      </w:r>
      <w:r>
        <w:rPr>
          <w:b/>
        </w:rPr>
        <w:tab/>
      </w:r>
      <w:r>
        <w:rPr>
          <w:b/>
        </w:rPr>
        <w:tab/>
      </w:r>
      <w:proofErr w:type="spellStart"/>
      <w:r>
        <w:rPr>
          <w:b/>
        </w:rPr>
        <w:t>Cranfield</w:t>
      </w:r>
      <w:proofErr w:type="spellEnd"/>
      <w:r>
        <w:rPr>
          <w:b/>
        </w:rPr>
        <w:t xml:space="preserve"> Institute of Technology</w:t>
      </w:r>
      <w:r>
        <w:t xml:space="preserve">, </w:t>
      </w:r>
      <w:proofErr w:type="spellStart"/>
      <w:smartTag w:uri="urn:schemas-microsoft-com:office:smarttags" w:element="place">
        <w:smartTag w:uri="urn:schemas-microsoft-com:office:smarttags" w:element="City">
          <w:r>
            <w:t>Cranfield</w:t>
          </w:r>
        </w:smartTag>
        <w:proofErr w:type="spellEnd"/>
        <w:r>
          <w:t xml:space="preserve">, </w:t>
        </w:r>
        <w:smartTag w:uri="urn:schemas-microsoft-com:office:smarttags" w:element="country-region">
          <w:r>
            <w:t>England</w:t>
          </w:r>
        </w:smartTag>
      </w:smartTag>
      <w:r>
        <w:t xml:space="preserve"> (Spring 1981)</w:t>
      </w:r>
    </w:p>
    <w:p w:rsidR="00025A86" w:rsidRDefault="00025A86">
      <w:pPr>
        <w:tabs>
          <w:tab w:val="left" w:pos="0"/>
          <w:tab w:val="left" w:pos="720"/>
        </w:tabs>
        <w:suppressAutoHyphens/>
        <w:ind w:left="1440" w:hanging="1440"/>
      </w:pPr>
      <w:r>
        <w:tab/>
      </w:r>
      <w:r>
        <w:tab/>
      </w:r>
      <w:r>
        <w:tab/>
      </w:r>
      <w:r w:rsidR="000C7E70">
        <w:tab/>
      </w:r>
      <w:r>
        <w:t xml:space="preserve">MBA Exchange Student, International Business     </w:t>
      </w:r>
    </w:p>
    <w:p w:rsidR="00025A86" w:rsidRDefault="00025A86">
      <w:pPr>
        <w:tabs>
          <w:tab w:val="left" w:pos="0"/>
          <w:tab w:val="left" w:pos="720"/>
        </w:tabs>
        <w:suppressAutoHyphens/>
        <w:ind w:left="1440" w:hanging="1440"/>
      </w:pPr>
      <w:r>
        <w:rPr>
          <w:b/>
        </w:rPr>
        <w:tab/>
      </w:r>
      <w:r>
        <w:rPr>
          <w:b/>
        </w:rPr>
        <w:tab/>
      </w:r>
      <w:r>
        <w:rPr>
          <w:b/>
        </w:rPr>
        <w:tab/>
      </w:r>
      <w:smartTag w:uri="urn:schemas-microsoft-com:office:smarttags" w:element="PlaceType">
        <w:r>
          <w:rPr>
            <w:b/>
          </w:rPr>
          <w:t>University</w:t>
        </w:r>
      </w:smartTag>
      <w:r>
        <w:rPr>
          <w:b/>
        </w:rPr>
        <w:t xml:space="preserve"> of </w:t>
      </w:r>
      <w:smartTag w:uri="urn:schemas-microsoft-com:office:smarttags" w:element="PlaceName">
        <w:r>
          <w:rPr>
            <w:b/>
          </w:rPr>
          <w:t>Wisconsin</w:t>
        </w:r>
      </w:smartTag>
      <w:r>
        <w:rPr>
          <w:b/>
        </w:rPr>
        <w:t xml:space="preserve"> - </w:t>
      </w:r>
      <w:smartTag w:uri="urn:schemas-microsoft-com:office:smarttags" w:element="City">
        <w:smartTag w:uri="urn:schemas-microsoft-com:office:smarttags" w:element="place">
          <w:r>
            <w:rPr>
              <w:b/>
            </w:rPr>
            <w:t>Milwaukee</w:t>
          </w:r>
        </w:smartTag>
      </w:smartTag>
      <w:r>
        <w:t xml:space="preserve"> (1979)</w:t>
      </w:r>
    </w:p>
    <w:p w:rsidR="00025A86" w:rsidRDefault="00025A86">
      <w:pPr>
        <w:tabs>
          <w:tab w:val="left" w:pos="0"/>
          <w:tab w:val="left" w:pos="720"/>
        </w:tabs>
        <w:suppressAutoHyphens/>
        <w:ind w:left="1440" w:hanging="1440"/>
      </w:pPr>
      <w:r>
        <w:tab/>
      </w:r>
      <w:r>
        <w:tab/>
      </w:r>
      <w:r>
        <w:tab/>
      </w:r>
      <w:r w:rsidR="000C7E70">
        <w:tab/>
      </w:r>
      <w:r>
        <w:t xml:space="preserve">BBA in Accounting                           </w:t>
      </w:r>
    </w:p>
    <w:p w:rsidR="00025A86" w:rsidRDefault="00025A86">
      <w:pPr>
        <w:tabs>
          <w:tab w:val="left" w:pos="0"/>
          <w:tab w:val="left" w:pos="720"/>
          <w:tab w:val="left" w:pos="1440"/>
        </w:tabs>
        <w:suppressAutoHyphens/>
        <w:ind w:left="2160" w:hanging="2160"/>
      </w:pPr>
      <w:r>
        <w:br w:type="page"/>
      </w:r>
      <w:r>
        <w:rPr>
          <w:b/>
          <w:bCs/>
        </w:rPr>
        <w:lastRenderedPageBreak/>
        <w:t xml:space="preserve">RESEARCH </w:t>
      </w:r>
      <w:r>
        <w:rPr>
          <w:b/>
        </w:rPr>
        <w:t>PUBLICATIONS</w:t>
      </w:r>
      <w:r>
        <w:t xml:space="preserve"> </w:t>
      </w:r>
    </w:p>
    <w:p w:rsidR="00025A86" w:rsidRDefault="00025A86">
      <w:pPr>
        <w:tabs>
          <w:tab w:val="left" w:pos="0"/>
          <w:tab w:val="left" w:pos="720"/>
          <w:tab w:val="left" w:pos="1440"/>
        </w:tabs>
        <w:suppressAutoHyphens/>
        <w:ind w:left="2160" w:hanging="2160"/>
      </w:pPr>
      <w:r>
        <w:t xml:space="preserve"> </w:t>
      </w:r>
    </w:p>
    <w:p w:rsidR="00FF37F1" w:rsidRDefault="00FF37F1" w:rsidP="00A5079E">
      <w:pPr>
        <w:keepNext/>
        <w:keepLines/>
        <w:tabs>
          <w:tab w:val="left" w:pos="0"/>
        </w:tabs>
        <w:suppressAutoHyphens/>
        <w:ind w:left="432" w:hanging="432"/>
      </w:pPr>
      <w:r>
        <w:t xml:space="preserve">“Pricing and Mispricing in the Time-Series and the Cross-Section,” with D. Craig Nichols and Matthew Wieland, </w:t>
      </w:r>
      <w:r w:rsidRPr="00FF37F1">
        <w:rPr>
          <w:u w:val="single"/>
        </w:rPr>
        <w:t>Contemporary Accounting Research</w:t>
      </w:r>
      <w:r>
        <w:t xml:space="preserve">, forthcoming, 2016. </w:t>
      </w:r>
    </w:p>
    <w:p w:rsidR="00FF37F1" w:rsidRDefault="00FF37F1" w:rsidP="00A5079E">
      <w:pPr>
        <w:keepNext/>
        <w:keepLines/>
        <w:tabs>
          <w:tab w:val="left" w:pos="0"/>
        </w:tabs>
        <w:suppressAutoHyphens/>
        <w:ind w:left="432" w:hanging="432"/>
      </w:pPr>
    </w:p>
    <w:p w:rsidR="00A5079E" w:rsidRPr="005F3031" w:rsidRDefault="00A5079E" w:rsidP="00A5079E">
      <w:pPr>
        <w:keepNext/>
        <w:keepLines/>
        <w:tabs>
          <w:tab w:val="left" w:pos="0"/>
        </w:tabs>
        <w:suppressAutoHyphens/>
        <w:ind w:left="432" w:hanging="432"/>
      </w:pPr>
      <w:r>
        <w:t xml:space="preserve">“Can </w:t>
      </w:r>
      <w:r w:rsidRPr="005F3031">
        <w:t xml:space="preserve">Financial Statement </w:t>
      </w:r>
      <w:r>
        <w:t>Analysis Beat C</w:t>
      </w:r>
      <w:r w:rsidRPr="005F3031">
        <w:t>onsensus Analysts’ Recommendations</w:t>
      </w:r>
      <w:r>
        <w:t xml:space="preserve">?” with Matthew Wieland, </w:t>
      </w:r>
      <w:r>
        <w:rPr>
          <w:u w:val="single"/>
        </w:rPr>
        <w:t>Review of Accounting Studies</w:t>
      </w:r>
      <w:r w:rsidRPr="00CE55A9">
        <w:t>,</w:t>
      </w:r>
      <w:r>
        <w:t xml:space="preserve"> </w:t>
      </w:r>
      <w:r w:rsidR="00E70FCF">
        <w:t xml:space="preserve">Vol. 16, No. 1, March </w:t>
      </w:r>
      <w:r>
        <w:t>201</w:t>
      </w:r>
      <w:r w:rsidR="00BE1FEC">
        <w:t>1</w:t>
      </w:r>
      <w:r w:rsidR="00E70FCF">
        <w:t>, pp. 89-115</w:t>
      </w:r>
      <w:r>
        <w:t>.</w:t>
      </w:r>
    </w:p>
    <w:p w:rsidR="00A5079E" w:rsidRDefault="00A5079E" w:rsidP="00A5079E">
      <w:pPr>
        <w:keepNext/>
        <w:keepLines/>
        <w:tabs>
          <w:tab w:val="left" w:pos="0"/>
        </w:tabs>
        <w:suppressAutoHyphens/>
        <w:ind w:left="432" w:hanging="432"/>
      </w:pPr>
      <w:r>
        <w:t xml:space="preserve"> </w:t>
      </w:r>
    </w:p>
    <w:p w:rsidR="003B2E36" w:rsidRPr="000C73EF" w:rsidRDefault="003B2E36" w:rsidP="00A5079E">
      <w:pPr>
        <w:keepNext/>
        <w:keepLines/>
        <w:tabs>
          <w:tab w:val="left" w:pos="0"/>
        </w:tabs>
        <w:suppressAutoHyphens/>
        <w:ind w:left="432" w:hanging="432"/>
      </w:pPr>
      <w:r>
        <w:t>“</w:t>
      </w:r>
      <w:r w:rsidRPr="000C73EF">
        <w:t>Publicly-Traded versus Privately-Held:</w:t>
      </w:r>
      <w:r>
        <w:t xml:space="preserve"> </w:t>
      </w:r>
      <w:r w:rsidRPr="000C73EF">
        <w:t>Implications for Conditional Conservatism in Bank</w:t>
      </w:r>
      <w:r>
        <w:t xml:space="preserve"> Accoun</w:t>
      </w:r>
      <w:r w:rsidRPr="000C73EF">
        <w:t>ting</w:t>
      </w:r>
      <w:r>
        <w:t xml:space="preserve">,” with D. Craig Nichols and Matthew Wieland, </w:t>
      </w:r>
      <w:r>
        <w:rPr>
          <w:u w:val="single"/>
        </w:rPr>
        <w:t>Review of Accounting Studies</w:t>
      </w:r>
      <w:r w:rsidR="00CE55A9" w:rsidRPr="00CE55A9">
        <w:t xml:space="preserve">, </w:t>
      </w:r>
      <w:r w:rsidR="00CE55A9">
        <w:t>Vol. 14, No.</w:t>
      </w:r>
      <w:r w:rsidR="00D8667A">
        <w:t>1, January</w:t>
      </w:r>
      <w:r w:rsidR="00CE55A9">
        <w:t xml:space="preserve"> </w:t>
      </w:r>
      <w:r>
        <w:t>200</w:t>
      </w:r>
      <w:r w:rsidR="00CB2B68">
        <w:t>9</w:t>
      </w:r>
      <w:r w:rsidR="0060738B">
        <w:t>, pp. 88</w:t>
      </w:r>
      <w:r w:rsidR="00CE55A9">
        <w:t>-122</w:t>
      </w:r>
      <w:r>
        <w:t>.</w:t>
      </w:r>
    </w:p>
    <w:p w:rsidR="003B2E36" w:rsidRDefault="003B2E36" w:rsidP="003B2E36">
      <w:pPr>
        <w:keepNext/>
        <w:keepLines/>
        <w:tabs>
          <w:tab w:val="left" w:pos="0"/>
        </w:tabs>
        <w:suppressAutoHyphens/>
        <w:ind w:left="432" w:hanging="432"/>
      </w:pPr>
      <w:r w:rsidRPr="000C73EF">
        <w:t xml:space="preserve"> </w:t>
      </w:r>
    </w:p>
    <w:p w:rsidR="003B414B" w:rsidRDefault="003B2E36" w:rsidP="003B2E36">
      <w:pPr>
        <w:keepNext/>
        <w:keepLines/>
        <w:tabs>
          <w:tab w:val="left" w:pos="0"/>
          <w:tab w:val="left" w:pos="720"/>
          <w:tab w:val="left" w:pos="1440"/>
        </w:tabs>
        <w:suppressAutoHyphens/>
        <w:ind w:left="360" w:hanging="360"/>
      </w:pPr>
      <w:r>
        <w:t xml:space="preserve"> </w:t>
      </w:r>
      <w:r w:rsidR="003B414B">
        <w:t xml:space="preserve">“Risk-Relevance of Fair Value Income Measures for Commercial Banks,” with Leslie Hodder and Patrick Hopkins, </w:t>
      </w:r>
      <w:r w:rsidR="003B414B">
        <w:rPr>
          <w:u w:val="single"/>
        </w:rPr>
        <w:t>The Accounting Review</w:t>
      </w:r>
      <w:r w:rsidR="003B414B">
        <w:t xml:space="preserve">, Vol. 80, No. 2, April 2006.  </w:t>
      </w:r>
    </w:p>
    <w:p w:rsidR="003B414B" w:rsidRDefault="003B414B" w:rsidP="003B414B">
      <w:pPr>
        <w:keepNext/>
        <w:keepLines/>
        <w:tabs>
          <w:tab w:val="left" w:pos="0"/>
          <w:tab w:val="left" w:pos="720"/>
          <w:tab w:val="left" w:pos="1440"/>
        </w:tabs>
        <w:suppressAutoHyphens/>
        <w:ind w:left="360" w:hanging="360"/>
      </w:pPr>
    </w:p>
    <w:p w:rsidR="00F81994" w:rsidRDefault="003B414B" w:rsidP="003B414B">
      <w:pPr>
        <w:tabs>
          <w:tab w:val="left" w:pos="0"/>
        </w:tabs>
        <w:suppressAutoHyphens/>
        <w:ind w:left="432" w:hanging="432"/>
      </w:pPr>
      <w:r>
        <w:t xml:space="preserve"> </w:t>
      </w:r>
      <w:r w:rsidR="00F81994">
        <w:t xml:space="preserve">“How do Earnings Numbers Relate to Stock Returns? A Review of Classic Accounting Research with Updated Evidence,” with D. Craig Nichols. </w:t>
      </w:r>
      <w:r w:rsidR="00F81994">
        <w:rPr>
          <w:u w:val="single"/>
        </w:rPr>
        <w:t>Accounting Horizons</w:t>
      </w:r>
      <w:r w:rsidR="00F81994">
        <w:t>, Vol. 18, No. 4, December 2004</w:t>
      </w:r>
      <w:r w:rsidR="00270B81">
        <w:t>, pp. 263-286</w:t>
      </w:r>
      <w:r w:rsidR="00F81994">
        <w:t xml:space="preserve">. </w:t>
      </w:r>
    </w:p>
    <w:p w:rsidR="00F81994" w:rsidRDefault="00F81994" w:rsidP="00F81994">
      <w:pPr>
        <w:tabs>
          <w:tab w:val="left" w:pos="0"/>
        </w:tabs>
        <w:suppressAutoHyphens/>
        <w:rPr>
          <w:b/>
        </w:rPr>
      </w:pPr>
    </w:p>
    <w:p w:rsidR="00025A86" w:rsidRDefault="00F81994" w:rsidP="00F81994">
      <w:pPr>
        <w:keepNext/>
        <w:keepLines/>
        <w:tabs>
          <w:tab w:val="left" w:pos="0"/>
          <w:tab w:val="left" w:pos="720"/>
          <w:tab w:val="left" w:pos="1440"/>
        </w:tabs>
        <w:suppressAutoHyphens/>
        <w:ind w:left="360" w:hanging="360"/>
      </w:pPr>
      <w:r>
        <w:t xml:space="preserve"> </w:t>
      </w:r>
      <w:r w:rsidR="00025A86">
        <w:t xml:space="preserve">“Fair Values, Income Measurement, and Bank Analysts’ Risk and Valuation Judgments,” with </w:t>
      </w:r>
      <w:smartTag w:uri="urn:schemas-microsoft-com:office:smarttags" w:element="PersonName">
        <w:r w:rsidR="00025A86">
          <w:t>Eric Hirst</w:t>
        </w:r>
      </w:smartTag>
      <w:r w:rsidR="00025A86">
        <w:t xml:space="preserve">, University of Texas, and Patrick Hopkins, </w:t>
      </w:r>
      <w:r w:rsidR="00025A86">
        <w:rPr>
          <w:u w:val="single"/>
        </w:rPr>
        <w:t>The Accounting Review</w:t>
      </w:r>
      <w:r w:rsidR="00025A86">
        <w:t xml:space="preserve">, Vol. 79, No. 2, April 2004, pp. 455-474.  </w:t>
      </w:r>
    </w:p>
    <w:p w:rsidR="00025A86" w:rsidRDefault="00025A86">
      <w:pPr>
        <w:tabs>
          <w:tab w:val="left" w:pos="720"/>
          <w:tab w:val="left" w:pos="5040"/>
        </w:tabs>
        <w:spacing w:line="240" w:lineRule="exact"/>
      </w:pPr>
    </w:p>
    <w:p w:rsidR="00025A86" w:rsidRDefault="00025A86">
      <w:pPr>
        <w:pStyle w:val="BodyTextIndent2"/>
        <w:keepNext/>
        <w:keepLines/>
        <w:tabs>
          <w:tab w:val="left" w:pos="720"/>
          <w:tab w:val="left" w:pos="1440"/>
        </w:tabs>
      </w:pPr>
      <w:r>
        <w:t xml:space="preserve">"Residual Income Risk, Intrinsic Values and Share Prices,” with </w:t>
      </w:r>
      <w:smartTag w:uri="urn:schemas-microsoft-com:office:smarttags" w:element="PersonName">
        <w:r>
          <w:t>Stephen Baginski</w:t>
        </w:r>
      </w:smartTag>
      <w:r>
        <w:t xml:space="preserv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Georgia</w:t>
          </w:r>
        </w:smartTag>
      </w:smartTag>
      <w:r>
        <w:t xml:space="preserve">.  </w:t>
      </w:r>
      <w:r>
        <w:rPr>
          <w:u w:val="single"/>
        </w:rPr>
        <w:t>The Accounting Review</w:t>
      </w:r>
      <w:r>
        <w:t>, Vol. 78, No. 1, January 2003, pp. 327-351.</w:t>
      </w:r>
    </w:p>
    <w:p w:rsidR="00025A86" w:rsidRDefault="00025A86">
      <w:pPr>
        <w:tabs>
          <w:tab w:val="left" w:pos="0"/>
        </w:tabs>
        <w:suppressAutoHyphens/>
        <w:ind w:left="720" w:hanging="720"/>
      </w:pPr>
    </w:p>
    <w:p w:rsidR="00025A86" w:rsidRDefault="00025A86">
      <w:pPr>
        <w:tabs>
          <w:tab w:val="left" w:pos="0"/>
        </w:tabs>
        <w:suppressAutoHyphens/>
        <w:ind w:left="360" w:hanging="360"/>
      </w:pPr>
      <w:r>
        <w:t xml:space="preserve">“Discretionary and Non-Discretionary Revisions of Loss Reserves by Property-Casualty Insurers: Differential Implications for Future Profitability, Risk and Market Value,” with </w:t>
      </w:r>
      <w:smartTag w:uri="urn:schemas-microsoft-com:office:smarttags" w:element="PersonName">
        <w:r>
          <w:t>Kathy Petroni</w:t>
        </w:r>
      </w:smartTag>
      <w:r>
        <w:t xml:space="preserve">, </w:t>
      </w:r>
      <w:smartTag w:uri="urn:schemas-microsoft-com:office:smarttags" w:element="PlaceNam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r>
        <w:t xml:space="preserve">, and Stephen G. Ryan, </w:t>
      </w:r>
      <w:smartTag w:uri="urn:schemas-microsoft-com:office:smarttags" w:element="place">
        <w:smartTag w:uri="urn:schemas-microsoft-com:office:smarttags" w:element="PlaceName">
          <w:r>
            <w:t>New York</w:t>
          </w:r>
        </w:smartTag>
        <w:r>
          <w:t xml:space="preserve"> </w:t>
        </w:r>
        <w:smartTag w:uri="urn:schemas-microsoft-com:office:smarttags" w:element="PlaceType">
          <w:r>
            <w:t>University</w:t>
          </w:r>
        </w:smartTag>
      </w:smartTag>
      <w:r>
        <w:t xml:space="preserve">.  </w:t>
      </w:r>
      <w:r>
        <w:rPr>
          <w:u w:val="single"/>
        </w:rPr>
        <w:t>Review of Accounting Studies</w:t>
      </w:r>
      <w:r>
        <w:t>, Vol. 5, 2000, 95-125.</w:t>
      </w:r>
    </w:p>
    <w:p w:rsidR="00025A86" w:rsidRDefault="00025A86">
      <w:pPr>
        <w:pStyle w:val="EndnoteText"/>
        <w:tabs>
          <w:tab w:val="left" w:pos="0"/>
        </w:tabs>
        <w:suppressAutoHyphens/>
        <w:rPr>
          <w:sz w:val="22"/>
        </w:rPr>
      </w:pPr>
    </w:p>
    <w:p w:rsidR="00025A86" w:rsidRDefault="00025A86">
      <w:pPr>
        <w:pStyle w:val="BodyText"/>
        <w:ind w:left="360" w:hanging="360"/>
        <w:rPr>
          <w:sz w:val="22"/>
        </w:rPr>
      </w:pPr>
      <w:r>
        <w:rPr>
          <w:sz w:val="22"/>
        </w:rPr>
        <w:t xml:space="preserve">"Fair Value Accounting for Property-Liability Insurers and Classification Decisions under FAS 115,” with Norman Godwin, </w:t>
      </w:r>
      <w:smartTag w:uri="urn:schemas-microsoft-com:office:smarttags" w:element="PlaceName">
        <w:r>
          <w:rPr>
            <w:sz w:val="22"/>
          </w:rPr>
          <w:t>Auburn</w:t>
        </w:r>
      </w:smartTag>
      <w:r>
        <w:rPr>
          <w:sz w:val="22"/>
        </w:rPr>
        <w:t xml:space="preserve"> </w:t>
      </w:r>
      <w:smartTag w:uri="urn:schemas-microsoft-com:office:smarttags" w:element="PlaceType">
        <w:r>
          <w:rPr>
            <w:sz w:val="22"/>
          </w:rPr>
          <w:t>University</w:t>
        </w:r>
      </w:smartTag>
      <w:r>
        <w:rPr>
          <w:sz w:val="22"/>
        </w:rPr>
        <w:t xml:space="preserve"> and </w:t>
      </w:r>
      <w:smartTag w:uri="urn:schemas-microsoft-com:office:smarttags" w:element="PersonName">
        <w:r>
          <w:rPr>
            <w:sz w:val="22"/>
          </w:rPr>
          <w:t>Kathy Petroni</w:t>
        </w:r>
      </w:smartTag>
      <w:r>
        <w:rPr>
          <w:sz w:val="22"/>
        </w:rPr>
        <w:t xml:space="preserve">, </w:t>
      </w:r>
      <w:smartTag w:uri="urn:schemas-microsoft-com:office:smarttags" w:element="place">
        <w:smartTag w:uri="urn:schemas-microsoft-com:office:smarttags" w:element="PlaceName">
          <w:r>
            <w:rPr>
              <w:sz w:val="22"/>
            </w:rPr>
            <w:t>Michigan</w:t>
          </w:r>
        </w:smartTag>
        <w:r>
          <w:rPr>
            <w:sz w:val="22"/>
          </w:rPr>
          <w:t xml:space="preserve"> </w:t>
        </w:r>
        <w:smartTag w:uri="urn:schemas-microsoft-com:office:smarttags" w:element="PlaceType">
          <w:r>
            <w:rPr>
              <w:sz w:val="22"/>
            </w:rPr>
            <w:t>State</w:t>
          </w:r>
        </w:smartTag>
        <w:r>
          <w:rPr>
            <w:sz w:val="22"/>
          </w:rPr>
          <w:t xml:space="preserve"> </w:t>
        </w:r>
        <w:smartTag w:uri="urn:schemas-microsoft-com:office:smarttags" w:element="PlaceType">
          <w:r>
            <w:rPr>
              <w:sz w:val="22"/>
            </w:rPr>
            <w:t>University</w:t>
          </w:r>
        </w:smartTag>
      </w:smartTag>
      <w:r>
        <w:rPr>
          <w:sz w:val="22"/>
        </w:rPr>
        <w:t xml:space="preserve">.  </w:t>
      </w:r>
      <w:r>
        <w:rPr>
          <w:sz w:val="22"/>
          <w:u w:val="single"/>
        </w:rPr>
        <w:t>Journal of Accounting, Auditing and Finance,</w:t>
      </w:r>
      <w:r>
        <w:rPr>
          <w:sz w:val="22"/>
        </w:rPr>
        <w:t xml:space="preserve"> Vol. 13, No. 3, Summer 1998, 207-239.</w:t>
      </w:r>
    </w:p>
    <w:p w:rsidR="00025A86" w:rsidRDefault="00025A86">
      <w:pPr>
        <w:tabs>
          <w:tab w:val="left" w:pos="0"/>
        </w:tabs>
        <w:suppressAutoHyphens/>
      </w:pPr>
    </w:p>
    <w:p w:rsidR="00025A86" w:rsidRDefault="00025A86">
      <w:pPr>
        <w:tabs>
          <w:tab w:val="left" w:pos="0"/>
          <w:tab w:val="left" w:pos="720"/>
        </w:tabs>
        <w:suppressAutoHyphens/>
        <w:ind w:left="360" w:hanging="360"/>
      </w:pPr>
      <w:r>
        <w:t xml:space="preserve">"Accounting-Based Stock Price Anomalies: Separating Market Inefficiencies from Risk,” with Victor Bernard, </w:t>
      </w:r>
      <w:smartTag w:uri="urn:schemas-microsoft-com:office:smarttags" w:element="PlaceType">
        <w:r>
          <w:t>University</w:t>
        </w:r>
      </w:smartTag>
      <w:r>
        <w:t xml:space="preserve"> of </w:t>
      </w:r>
      <w:smartTag w:uri="urn:schemas-microsoft-com:office:smarttags" w:element="PlaceName">
        <w:r>
          <w:t>Michigan</w:t>
        </w:r>
      </w:smartTag>
      <w:r>
        <w:t xml:space="preserve">, and Jacob Thomas, </w:t>
      </w:r>
      <w:smartTag w:uri="urn:schemas-microsoft-com:office:smarttags" w:element="place">
        <w:smartTag w:uri="urn:schemas-microsoft-com:office:smarttags" w:element="PlaceName">
          <w:r>
            <w:t>Columbia</w:t>
          </w:r>
        </w:smartTag>
        <w:r>
          <w:t xml:space="preserve"> </w:t>
        </w:r>
        <w:smartTag w:uri="urn:schemas-microsoft-com:office:smarttags" w:element="PlaceType">
          <w:r>
            <w:t>University</w:t>
          </w:r>
        </w:smartTag>
      </w:smartTag>
      <w:r>
        <w:t xml:space="preserve">.  </w:t>
      </w:r>
      <w:r>
        <w:rPr>
          <w:u w:val="single"/>
        </w:rPr>
        <w:t>Contemporary Accounting Research</w:t>
      </w:r>
      <w:r>
        <w:t>, Vol. 14, No. 2, Summer 1997, 89-136.</w:t>
      </w:r>
    </w:p>
    <w:p w:rsidR="00025A86" w:rsidRDefault="00025A86">
      <w:pPr>
        <w:tabs>
          <w:tab w:val="left" w:pos="0"/>
        </w:tabs>
        <w:suppressAutoHyphens/>
      </w:pPr>
    </w:p>
    <w:p w:rsidR="00090CFA" w:rsidRDefault="00025A86" w:rsidP="00090CFA">
      <w:pPr>
        <w:tabs>
          <w:tab w:val="left" w:pos="0"/>
          <w:tab w:val="left" w:pos="720"/>
        </w:tabs>
        <w:suppressAutoHyphens/>
        <w:ind w:left="360" w:hanging="360"/>
      </w:pPr>
      <w:r>
        <w:t xml:space="preserve">"Differential Valuation Implications of Loan Loss Provisions across Banks and Fiscal Quarters,” with Chi-Chun Liu, National </w:t>
      </w:r>
      <w:proofErr w:type="spellStart"/>
      <w:r>
        <w:t>Chengchi</w:t>
      </w:r>
      <w:proofErr w:type="spellEnd"/>
      <w:r>
        <w:t xml:space="preserve"> University, and </w:t>
      </w:r>
      <w:smartTag w:uri="urn:schemas-microsoft-com:office:smarttags" w:element="PersonName">
        <w:r>
          <w:t>Stephen Ryan</w:t>
        </w:r>
      </w:smartTag>
      <w:r>
        <w:t xml:space="preserve">, New York University.  </w:t>
      </w:r>
      <w:r>
        <w:rPr>
          <w:u w:val="single"/>
        </w:rPr>
        <w:t>The Accounting Review</w:t>
      </w:r>
      <w:r>
        <w:t>, Vol. 72, No. 1, January 1997, 133-146.</w:t>
      </w:r>
    </w:p>
    <w:p w:rsidR="00090CFA" w:rsidRDefault="00090CFA" w:rsidP="00090CFA">
      <w:pPr>
        <w:tabs>
          <w:tab w:val="left" w:pos="0"/>
          <w:tab w:val="left" w:pos="720"/>
        </w:tabs>
        <w:suppressAutoHyphens/>
        <w:ind w:left="360" w:hanging="360"/>
      </w:pPr>
    </w:p>
    <w:p w:rsidR="00090CFA" w:rsidRDefault="00E919D6" w:rsidP="00090CFA">
      <w:pPr>
        <w:tabs>
          <w:tab w:val="left" w:pos="0"/>
          <w:tab w:val="left" w:pos="720"/>
        </w:tabs>
        <w:suppressAutoHyphens/>
        <w:ind w:left="360" w:hanging="360"/>
      </w:pPr>
      <w:r>
        <w:t xml:space="preserve">"Fair Values of Equity and Debt Securities and Share Prices of Property-Liability Insurance Companies,” with </w:t>
      </w:r>
      <w:smartTag w:uri="urn:schemas-microsoft-com:office:smarttags" w:element="PersonName">
        <w:r>
          <w:t>Kathy Petroni</w:t>
        </w:r>
      </w:smartTag>
      <w:r>
        <w:t xml:space="preserve">, Michigan State University.  </w:t>
      </w:r>
      <w:r>
        <w:rPr>
          <w:u w:val="single"/>
        </w:rPr>
        <w:t>The Journal of Risk and Insurance</w:t>
      </w:r>
      <w:r>
        <w:t>, Vol. 62, No. 4, December 1995, 719-737.</w:t>
      </w:r>
    </w:p>
    <w:p w:rsidR="00090CFA" w:rsidRDefault="00090CFA">
      <w:pPr>
        <w:widowControl/>
      </w:pPr>
      <w:r>
        <w:br w:type="page"/>
      </w:r>
    </w:p>
    <w:p w:rsidR="00090CFA" w:rsidRPr="003B4952" w:rsidRDefault="00090CFA" w:rsidP="00090CFA">
      <w:pPr>
        <w:tabs>
          <w:tab w:val="left" w:pos="0"/>
          <w:tab w:val="left" w:pos="720"/>
          <w:tab w:val="left" w:pos="1440"/>
        </w:tabs>
        <w:suppressAutoHyphens/>
        <w:rPr>
          <w:u w:val="single"/>
        </w:rPr>
      </w:pPr>
      <w:r>
        <w:rPr>
          <w:b/>
          <w:bCs/>
        </w:rPr>
        <w:lastRenderedPageBreak/>
        <w:t xml:space="preserve">RESEARCH </w:t>
      </w:r>
      <w:r>
        <w:rPr>
          <w:b/>
        </w:rPr>
        <w:t>PUBLICATIONS</w:t>
      </w:r>
      <w:r>
        <w:t xml:space="preserve"> (continued)</w:t>
      </w:r>
    </w:p>
    <w:p w:rsidR="00090CFA" w:rsidRDefault="00090CFA" w:rsidP="00090CFA">
      <w:pPr>
        <w:tabs>
          <w:tab w:val="left" w:pos="0"/>
          <w:tab w:val="left" w:pos="720"/>
          <w:tab w:val="left" w:pos="1440"/>
        </w:tabs>
        <w:suppressAutoHyphens/>
      </w:pPr>
    </w:p>
    <w:p w:rsidR="00E919D6" w:rsidRDefault="00E919D6" w:rsidP="00090CFA">
      <w:pPr>
        <w:tabs>
          <w:tab w:val="left" w:pos="0"/>
          <w:tab w:val="left" w:pos="720"/>
        </w:tabs>
        <w:suppressAutoHyphens/>
        <w:ind w:left="360" w:hanging="360"/>
      </w:pPr>
      <w:r>
        <w:t xml:space="preserve">"Bank Differences in the Coordination of Regulatory Capital, Earnings, and Taxes,” with Julie H. Collins and Douglas A. Shackelford,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North Carolina</w:t>
          </w:r>
        </w:smartTag>
      </w:smartTag>
      <w:r>
        <w:t xml:space="preserve">.  </w:t>
      </w:r>
      <w:r>
        <w:rPr>
          <w:u w:val="single"/>
        </w:rPr>
        <w:t>Journal of Accounting Research</w:t>
      </w:r>
      <w:r>
        <w:t xml:space="preserve">, Vol. 33, No. 2, Autumn 1995, 263-291.  A summary of this article appears in Proceedings of the 1993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Illinois Tax Research Symposium</w:t>
          </w:r>
        </w:smartTag>
      </w:smartTag>
      <w:r>
        <w:t>.</w:t>
      </w:r>
    </w:p>
    <w:p w:rsidR="00090CFA" w:rsidRDefault="00090CFA" w:rsidP="00090CFA">
      <w:pPr>
        <w:tabs>
          <w:tab w:val="left" w:pos="0"/>
          <w:tab w:val="left" w:pos="720"/>
        </w:tabs>
        <w:suppressAutoHyphens/>
        <w:ind w:left="360" w:hanging="360"/>
      </w:pPr>
    </w:p>
    <w:p w:rsidR="003B414B" w:rsidRDefault="003B414B" w:rsidP="003B414B">
      <w:pPr>
        <w:keepNext/>
        <w:keepLines/>
        <w:tabs>
          <w:tab w:val="left" w:pos="0"/>
        </w:tabs>
        <w:suppressAutoHyphens/>
        <w:ind w:left="360" w:hanging="360"/>
      </w:pPr>
      <w:r>
        <w:t xml:space="preserve">"Fair Value Accounting: Effects on Banks' Earnings Volatility, Regulatory Capital, and Value of Contractual Cash Flows,” with Mary Barth, Stanford University, and Wayne Landsman, University of North Carolina.  </w:t>
      </w:r>
      <w:r>
        <w:rPr>
          <w:u w:val="single"/>
        </w:rPr>
        <w:t>Journal of Banking &amp; Finance</w:t>
      </w:r>
      <w:r>
        <w:t>, Vol. 19, 1995, 577-605.</w:t>
      </w:r>
    </w:p>
    <w:p w:rsidR="003B414B" w:rsidRDefault="003B414B" w:rsidP="003B414B">
      <w:pPr>
        <w:tabs>
          <w:tab w:val="left" w:pos="0"/>
          <w:tab w:val="left" w:pos="720"/>
          <w:tab w:val="left" w:pos="1440"/>
        </w:tabs>
        <w:suppressAutoHyphens/>
        <w:rPr>
          <w:b/>
          <w:bCs/>
        </w:rPr>
      </w:pPr>
    </w:p>
    <w:p w:rsidR="00025A86" w:rsidRDefault="00025A86">
      <w:pPr>
        <w:keepNext/>
        <w:keepLines/>
        <w:tabs>
          <w:tab w:val="left" w:pos="0"/>
        </w:tabs>
        <w:suppressAutoHyphens/>
        <w:ind w:left="360" w:hanging="360"/>
      </w:pPr>
      <w:r>
        <w:t xml:space="preserve">"How Does Fair Value Accounting for Investment Securities Affect Earnings Volatility, Regulatory Capital, and Value of Contractual Cash Flows,” with Mary Barth, Stanford University, and Wayne Landsman, University of North Carolina.  </w:t>
      </w:r>
      <w:r>
        <w:rPr>
          <w:u w:val="single"/>
        </w:rPr>
        <w:t>Bank Accounting &amp; Finance</w:t>
      </w:r>
      <w:r>
        <w:t>, Vol. 9, No. 2, Winter 1995, 17-25.  This is a version of our research study written for an audience of banking professionals.</w:t>
      </w:r>
    </w:p>
    <w:p w:rsidR="00AA4546" w:rsidRDefault="00AA4546">
      <w:pPr>
        <w:tabs>
          <w:tab w:val="left" w:pos="0"/>
        </w:tabs>
        <w:suppressAutoHyphens/>
      </w:pPr>
    </w:p>
    <w:p w:rsidR="00025A86" w:rsidRDefault="00025A86" w:rsidP="00651784">
      <w:pPr>
        <w:keepNext/>
        <w:keepLines/>
        <w:tabs>
          <w:tab w:val="left" w:pos="0"/>
        </w:tabs>
        <w:suppressAutoHyphens/>
        <w:ind w:left="360" w:hanging="360"/>
      </w:pPr>
      <w:r>
        <w:t xml:space="preserve">"The Nature of Information in Commercial Bank Loan Loss Disclosures,” </w:t>
      </w:r>
      <w:r>
        <w:rPr>
          <w:u w:val="single"/>
        </w:rPr>
        <w:t>The Accounting Review</w:t>
      </w:r>
      <w:r>
        <w:t>, Vol. 6</w:t>
      </w:r>
      <w:r w:rsidR="003B2E36">
        <w:t xml:space="preserve">9, No. 3, July 1994, 455-478. </w:t>
      </w:r>
    </w:p>
    <w:p w:rsidR="00E919D6" w:rsidRDefault="00E919D6">
      <w:pPr>
        <w:tabs>
          <w:tab w:val="left" w:pos="0"/>
          <w:tab w:val="left" w:pos="720"/>
          <w:tab w:val="left" w:pos="1440"/>
        </w:tabs>
        <w:suppressAutoHyphens/>
        <w:rPr>
          <w:b/>
        </w:rPr>
      </w:pPr>
    </w:p>
    <w:p w:rsidR="003B4952" w:rsidRPr="003B4952" w:rsidRDefault="003B4952">
      <w:pPr>
        <w:tabs>
          <w:tab w:val="left" w:pos="0"/>
          <w:tab w:val="left" w:pos="720"/>
          <w:tab w:val="left" w:pos="1440"/>
        </w:tabs>
        <w:suppressAutoHyphens/>
        <w:rPr>
          <w:b/>
        </w:rPr>
      </w:pPr>
      <w:r w:rsidRPr="003B4952">
        <w:rPr>
          <w:b/>
        </w:rPr>
        <w:t>REFEREED LITERATURE REVIEW PAPER</w:t>
      </w:r>
      <w:r>
        <w:rPr>
          <w:b/>
        </w:rPr>
        <w:t>S</w:t>
      </w:r>
    </w:p>
    <w:p w:rsidR="003B4952" w:rsidRDefault="003B4952">
      <w:pPr>
        <w:tabs>
          <w:tab w:val="left" w:pos="0"/>
          <w:tab w:val="left" w:pos="720"/>
          <w:tab w:val="left" w:pos="1440"/>
        </w:tabs>
        <w:suppressAutoHyphens/>
      </w:pPr>
    </w:p>
    <w:p w:rsidR="00D20A23" w:rsidRDefault="00D20A23" w:rsidP="00D20A23">
      <w:pPr>
        <w:keepNext/>
        <w:keepLines/>
        <w:tabs>
          <w:tab w:val="left" w:pos="0"/>
        </w:tabs>
        <w:suppressAutoHyphens/>
        <w:ind w:left="432" w:hanging="432"/>
      </w:pPr>
      <w:r>
        <w:t xml:space="preserve">“Analytics in Empirical/Archival Financial Accounting Research,” with M. Crawley, </w:t>
      </w:r>
      <w:r>
        <w:rPr>
          <w:i/>
          <w:u w:val="single"/>
        </w:rPr>
        <w:t>Bu</w:t>
      </w:r>
      <w:r w:rsidRPr="00B7488C">
        <w:rPr>
          <w:i/>
          <w:u w:val="single"/>
        </w:rPr>
        <w:t>siness Horizons</w:t>
      </w:r>
      <w:r>
        <w:t>, Volume 57, No. 5, September-October 2014: 583-593.</w:t>
      </w:r>
    </w:p>
    <w:p w:rsidR="00D20A23" w:rsidRDefault="00D20A23" w:rsidP="00D20A23">
      <w:pPr>
        <w:keepNext/>
        <w:keepLines/>
        <w:tabs>
          <w:tab w:val="left" w:pos="0"/>
        </w:tabs>
        <w:suppressAutoHyphens/>
        <w:ind w:left="432" w:hanging="432"/>
      </w:pPr>
    </w:p>
    <w:p w:rsidR="00C35D83" w:rsidRDefault="00D20A23" w:rsidP="00D20A23">
      <w:pPr>
        <w:keepNext/>
        <w:keepLines/>
        <w:tabs>
          <w:tab w:val="left" w:pos="0"/>
        </w:tabs>
        <w:suppressAutoHyphens/>
        <w:ind w:left="432" w:hanging="432"/>
      </w:pPr>
      <w:r>
        <w:t xml:space="preserve"> </w:t>
      </w:r>
      <w:r w:rsidR="00C35D83">
        <w:t xml:space="preserve">“The Nature of Accounting Information Reliability: Inferences from Archival and Experimental Research,” with Laureen </w:t>
      </w:r>
      <w:smartTag w:uri="urn:schemas-microsoft-com:office:smarttags" w:element="place">
        <w:smartTag w:uri="urn:schemas-microsoft-com:office:smarttags" w:element="State">
          <w:r w:rsidR="00C35D83">
            <w:t>Maines</w:t>
          </w:r>
        </w:smartTag>
      </w:smartTag>
      <w:r w:rsidR="00C35D83">
        <w:t xml:space="preserve">. </w:t>
      </w:r>
      <w:r w:rsidR="00C35D83" w:rsidRPr="00F8461F">
        <w:rPr>
          <w:u w:val="single"/>
        </w:rPr>
        <w:t>Accounting Horizons</w:t>
      </w:r>
      <w:r w:rsidR="00C35D83">
        <w:t>, Volume 20, No. 4, December 2006</w:t>
      </w:r>
      <w:r w:rsidR="00091973">
        <w:t>: 399-425</w:t>
      </w:r>
      <w:r w:rsidR="00C35D83">
        <w:t>.</w:t>
      </w:r>
    </w:p>
    <w:p w:rsidR="00C35D83" w:rsidRDefault="00C35D83" w:rsidP="00C35D83">
      <w:pPr>
        <w:keepNext/>
        <w:keepLines/>
        <w:tabs>
          <w:tab w:val="left" w:pos="0"/>
          <w:tab w:val="left" w:pos="720"/>
          <w:tab w:val="left" w:pos="1440"/>
        </w:tabs>
        <w:suppressAutoHyphens/>
        <w:ind w:left="360" w:hanging="360"/>
      </w:pPr>
    </w:p>
    <w:p w:rsidR="00F8461F" w:rsidRDefault="00C35D83" w:rsidP="00C35D83">
      <w:pPr>
        <w:keepNext/>
        <w:keepLines/>
        <w:tabs>
          <w:tab w:val="left" w:pos="0"/>
        </w:tabs>
        <w:suppressAutoHyphens/>
        <w:ind w:left="432" w:hanging="432"/>
      </w:pPr>
      <w:r>
        <w:t xml:space="preserve"> </w:t>
      </w:r>
      <w:r w:rsidR="00F8461F">
        <w:t>“Accounting for Liabilities: Conceptual Issues, Standards Setting, and Evidence from Academic Research,” with C. Botosan, L</w:t>
      </w:r>
      <w:r w:rsidR="00D77DA4">
        <w:t xml:space="preserve">. Koonce, M. Stone, and S. Ryan. </w:t>
      </w:r>
      <w:r w:rsidR="00F8461F" w:rsidRPr="00F8461F">
        <w:rPr>
          <w:u w:val="single"/>
        </w:rPr>
        <w:t>Accounting Horizons</w:t>
      </w:r>
      <w:r w:rsidR="00F8461F">
        <w:t xml:space="preserve">, </w:t>
      </w:r>
      <w:r w:rsidR="00D77DA4">
        <w:t xml:space="preserve">Volume 19, No. 3, September </w:t>
      </w:r>
      <w:r w:rsidR="00F8461F">
        <w:t>2005</w:t>
      </w:r>
      <w:r w:rsidR="00D77DA4">
        <w:t>: 159-186</w:t>
      </w:r>
      <w:r w:rsidR="00F8461F">
        <w:t>.</w:t>
      </w:r>
      <w:r>
        <w:t xml:space="preserve"> This article won the </w:t>
      </w:r>
      <w:r w:rsidRPr="00F8461F">
        <w:rPr>
          <w:u w:val="single"/>
        </w:rPr>
        <w:t>Accounting Horizons</w:t>
      </w:r>
      <w:r>
        <w:t xml:space="preserve"> 2005 Best Paper Award from the American Accounting Association.</w:t>
      </w:r>
    </w:p>
    <w:p w:rsidR="00F8461F" w:rsidRDefault="00F8461F" w:rsidP="00F8461F">
      <w:pPr>
        <w:keepNext/>
        <w:keepLines/>
        <w:tabs>
          <w:tab w:val="left" w:pos="0"/>
        </w:tabs>
        <w:suppressAutoHyphens/>
        <w:ind w:left="432" w:hanging="432"/>
      </w:pPr>
    </w:p>
    <w:p w:rsidR="003B4952" w:rsidRDefault="00F8461F" w:rsidP="00F8461F">
      <w:pPr>
        <w:tabs>
          <w:tab w:val="left" w:pos="0"/>
        </w:tabs>
        <w:suppressAutoHyphens/>
        <w:ind w:left="360" w:hanging="360"/>
      </w:pPr>
      <w:r>
        <w:t xml:space="preserve"> </w:t>
      </w:r>
      <w:r w:rsidR="003B4952">
        <w:t xml:space="preserve">“A Review of the Earnings Management Literature and Its Implications for Standards Setting,” with Paul Healy.  </w:t>
      </w:r>
      <w:r w:rsidR="003B4952">
        <w:rPr>
          <w:u w:val="single"/>
        </w:rPr>
        <w:t>Accounting Horizons</w:t>
      </w:r>
      <w:r w:rsidR="003B4952">
        <w:t xml:space="preserve">, Vol. 13, No. 4, December 1999, 365-383.  This paper was published in Chinese in the November 2000 issue of </w:t>
      </w:r>
      <w:r w:rsidR="003B4952">
        <w:rPr>
          <w:u w:val="single"/>
        </w:rPr>
        <w:t>Accounting Research</w:t>
      </w:r>
      <w:r w:rsidR="003B4952">
        <w:t xml:space="preserve">, the top academic journal in accounting in China. As of </w:t>
      </w:r>
      <w:r w:rsidR="00D952ED">
        <w:t>Dec</w:t>
      </w:r>
      <w:r w:rsidR="00E70FCF">
        <w:t>ember, 201</w:t>
      </w:r>
      <w:r w:rsidR="00D952ED">
        <w:t>5</w:t>
      </w:r>
      <w:r w:rsidR="003B4952">
        <w:t xml:space="preserve">, this manuscript has been </w:t>
      </w:r>
      <w:r w:rsidR="00E70FCF">
        <w:t xml:space="preserve">viewed </w:t>
      </w:r>
      <w:r w:rsidR="00D952ED">
        <w:t>59,239</w:t>
      </w:r>
      <w:r w:rsidR="00E70FCF">
        <w:t xml:space="preserve"> times</w:t>
      </w:r>
      <w:r w:rsidR="0022057A">
        <w:t xml:space="preserve">, </w:t>
      </w:r>
      <w:r w:rsidR="003B4952">
        <w:t xml:space="preserve">downloaded from the Accounting Research Network </w:t>
      </w:r>
      <w:r w:rsidR="00D952ED">
        <w:t>20,228</w:t>
      </w:r>
      <w:r w:rsidR="003B4952">
        <w:t xml:space="preserve"> times</w:t>
      </w:r>
      <w:r w:rsidR="0022057A">
        <w:t xml:space="preserve">, and cited </w:t>
      </w:r>
      <w:r w:rsidR="004B3C29">
        <w:t>3,701</w:t>
      </w:r>
      <w:r w:rsidR="0022057A">
        <w:t xml:space="preserve"> times</w:t>
      </w:r>
      <w:r w:rsidR="004B3C29">
        <w:t xml:space="preserve"> according to Google Scholar</w:t>
      </w:r>
      <w:r w:rsidR="00F01C2A">
        <w:t xml:space="preserve"> and 449 times according to SSRN</w:t>
      </w:r>
      <w:r w:rsidR="003B4952">
        <w:t xml:space="preserve">.  </w:t>
      </w:r>
      <w:r w:rsidR="00F01C2A">
        <w:t>The paper</w:t>
      </w:r>
      <w:r w:rsidR="003B4952">
        <w:t xml:space="preserve"> rank</w:t>
      </w:r>
      <w:r w:rsidR="00F01C2A">
        <w:t>s #2</w:t>
      </w:r>
      <w:r w:rsidR="003B4952">
        <w:t xml:space="preserve"> among the Top Ten All Time Hits list for the most frequently downloaded papers on the Accounting Research Network of the SSRN and the Financial Accounting Network of the SSRN.</w:t>
      </w:r>
    </w:p>
    <w:p w:rsidR="003B4952" w:rsidRDefault="003B4952">
      <w:pPr>
        <w:tabs>
          <w:tab w:val="left" w:pos="0"/>
          <w:tab w:val="left" w:pos="720"/>
          <w:tab w:val="left" w:pos="1440"/>
        </w:tabs>
        <w:suppressAutoHyphens/>
      </w:pPr>
    </w:p>
    <w:p w:rsidR="003B4952" w:rsidRDefault="003B4952" w:rsidP="00651784">
      <w:pPr>
        <w:tabs>
          <w:tab w:val="left" w:pos="0"/>
          <w:tab w:val="left" w:pos="720"/>
        </w:tabs>
        <w:suppressAutoHyphens/>
        <w:ind w:left="360" w:hanging="360"/>
      </w:pPr>
      <w:r>
        <w:t xml:space="preserve">“When is Bad News Viewed as Good </w:t>
      </w:r>
      <w:proofErr w:type="gramStart"/>
      <w:r>
        <w:t>News?:</w:t>
      </w:r>
      <w:proofErr w:type="gramEnd"/>
      <w:r>
        <w:t xml:space="preserve"> Discretionary Loan Loss Provisions, Future Earnings, and Bank Stock Prices,” with William H. Beaver, </w:t>
      </w:r>
      <w:smartTag w:uri="urn:schemas-microsoft-com:office:smarttags" w:element="PlaceName">
        <w:r>
          <w:t>Stanford</w:t>
        </w:r>
      </w:smartTag>
      <w:r>
        <w:t xml:space="preserve"> </w:t>
      </w:r>
      <w:smartTag w:uri="urn:schemas-microsoft-com:office:smarttags" w:element="PlaceType">
        <w:r>
          <w:t>University</w:t>
        </w:r>
      </w:smartTag>
      <w:r>
        <w:t xml:space="preserve"> and Stephen G. Ryan, </w:t>
      </w:r>
      <w:smartTag w:uri="urn:schemas-microsoft-com:office:smarttags" w:element="place">
        <w:smartTag w:uri="urn:schemas-microsoft-com:office:smarttags" w:element="PlaceName">
          <w:r>
            <w:t>New York</w:t>
          </w:r>
        </w:smartTag>
        <w:r>
          <w:t xml:space="preserve"> </w:t>
        </w:r>
        <w:smartTag w:uri="urn:schemas-microsoft-com:office:smarttags" w:element="PlaceType">
          <w:r>
            <w:t>University</w:t>
          </w:r>
        </w:smartTag>
      </w:smartTag>
      <w:r>
        <w:t xml:space="preserve">.  </w:t>
      </w:r>
      <w:r>
        <w:rPr>
          <w:u w:val="single"/>
        </w:rPr>
        <w:t>Financial Analysts Journal</w:t>
      </w:r>
      <w:r>
        <w:t>, January/February 1997, 45-53.</w:t>
      </w:r>
    </w:p>
    <w:p w:rsidR="00E919D6" w:rsidRDefault="00E919D6" w:rsidP="003B4952">
      <w:pPr>
        <w:tabs>
          <w:tab w:val="left" w:pos="0"/>
          <w:tab w:val="left" w:pos="720"/>
          <w:tab w:val="left" w:pos="1440"/>
        </w:tabs>
        <w:suppressAutoHyphens/>
        <w:rPr>
          <w:b/>
        </w:rPr>
      </w:pPr>
    </w:p>
    <w:p w:rsidR="00090CFA" w:rsidRDefault="00090CFA">
      <w:pPr>
        <w:widowControl/>
        <w:rPr>
          <w:b/>
        </w:rPr>
      </w:pPr>
      <w:r>
        <w:rPr>
          <w:b/>
        </w:rPr>
        <w:br w:type="page"/>
      </w:r>
    </w:p>
    <w:p w:rsidR="003B4952" w:rsidRPr="003B4952" w:rsidRDefault="003B4952" w:rsidP="003B4952">
      <w:pPr>
        <w:tabs>
          <w:tab w:val="left" w:pos="0"/>
          <w:tab w:val="left" w:pos="720"/>
          <w:tab w:val="left" w:pos="1440"/>
        </w:tabs>
        <w:suppressAutoHyphens/>
        <w:rPr>
          <w:b/>
        </w:rPr>
      </w:pPr>
      <w:r w:rsidRPr="003B4952">
        <w:rPr>
          <w:b/>
        </w:rPr>
        <w:lastRenderedPageBreak/>
        <w:t>PUBLISHED DISCUSSION PAPERS</w:t>
      </w:r>
    </w:p>
    <w:p w:rsidR="003B4952" w:rsidRDefault="003B4952" w:rsidP="003B4952">
      <w:pPr>
        <w:tabs>
          <w:tab w:val="left" w:pos="0"/>
          <w:tab w:val="left" w:pos="720"/>
          <w:tab w:val="left" w:pos="1440"/>
        </w:tabs>
        <w:suppressAutoHyphens/>
      </w:pPr>
    </w:p>
    <w:p w:rsidR="00D20A23" w:rsidRDefault="00D20A23" w:rsidP="00D20A23">
      <w:pPr>
        <w:keepNext/>
        <w:keepLines/>
        <w:tabs>
          <w:tab w:val="left" w:pos="0"/>
        </w:tabs>
        <w:suppressAutoHyphens/>
        <w:ind w:left="432" w:hanging="432"/>
      </w:pPr>
      <w:r>
        <w:t xml:space="preserve">Discussion of: “The Effects of Norms on Investor Reactions to Derivatives Use.” Discussion presented at the 2013 </w:t>
      </w:r>
      <w:r w:rsidRPr="00D20A23">
        <w:rPr>
          <w:i/>
          <w:u w:val="single"/>
        </w:rPr>
        <w:t>Contemporary Accounting Research</w:t>
      </w:r>
      <w:r>
        <w:t xml:space="preserve"> Conference. Forthcoming in 201</w:t>
      </w:r>
      <w:r w:rsidR="00896979">
        <w:t>5</w:t>
      </w:r>
      <w:r>
        <w:t xml:space="preserve">. </w:t>
      </w:r>
    </w:p>
    <w:p w:rsidR="00D20A23" w:rsidRDefault="00D20A23" w:rsidP="00D20A23">
      <w:pPr>
        <w:keepNext/>
        <w:keepLines/>
        <w:tabs>
          <w:tab w:val="left" w:pos="0"/>
        </w:tabs>
        <w:suppressAutoHyphens/>
        <w:ind w:left="432" w:hanging="432"/>
      </w:pPr>
    </w:p>
    <w:p w:rsidR="003B4952" w:rsidRDefault="00D20A23" w:rsidP="00D20A23">
      <w:pPr>
        <w:tabs>
          <w:tab w:val="left" w:pos="0"/>
          <w:tab w:val="left" w:pos="720"/>
          <w:tab w:val="left" w:pos="1440"/>
        </w:tabs>
        <w:suppressAutoHyphens/>
        <w:ind w:left="360" w:hanging="360"/>
      </w:pPr>
      <w:r>
        <w:t xml:space="preserve"> </w:t>
      </w:r>
      <w:r w:rsidR="003B4952">
        <w:t xml:space="preserve">“Discussion of: The Circumstances and Legal Consequences of Non-GAAP Reporting: Evidence from Restatements,” </w:t>
      </w:r>
      <w:r w:rsidR="003B4952">
        <w:rPr>
          <w:u w:val="single"/>
        </w:rPr>
        <w:t>Contemporary Accounting Research</w:t>
      </w:r>
      <w:r w:rsidR="003B4952">
        <w:t>, Vol. 21, No. 1, Spring 2004, pp. 181-190.</w:t>
      </w:r>
    </w:p>
    <w:p w:rsidR="003B4952" w:rsidRDefault="003B4952" w:rsidP="003B4952">
      <w:pPr>
        <w:pStyle w:val="Heading2"/>
        <w:ind w:left="0" w:firstLine="0"/>
        <w:rPr>
          <w:sz w:val="22"/>
        </w:rPr>
      </w:pPr>
    </w:p>
    <w:p w:rsidR="003B4952" w:rsidRDefault="003B4952" w:rsidP="003B4952">
      <w:pPr>
        <w:tabs>
          <w:tab w:val="left" w:pos="0"/>
          <w:tab w:val="left" w:pos="720"/>
          <w:tab w:val="left" w:pos="1440"/>
        </w:tabs>
        <w:suppressAutoHyphens/>
        <w:ind w:left="360" w:hanging="360"/>
      </w:pPr>
      <w:r>
        <w:t xml:space="preserve"> “Discussion of: Differential Pricing of Components of Bank Loan Fair Values,” </w:t>
      </w:r>
      <w:r>
        <w:rPr>
          <w:u w:val="single"/>
        </w:rPr>
        <w:t>Journal of Accounting, Auditing and Finance</w:t>
      </w:r>
      <w:r>
        <w:t>, Volume 18, No. 1, Winter 2003, pp. 69-77.</w:t>
      </w:r>
    </w:p>
    <w:p w:rsidR="003B4952" w:rsidRDefault="003B4952" w:rsidP="003B4952">
      <w:pPr>
        <w:tabs>
          <w:tab w:val="left" w:pos="0"/>
        </w:tabs>
        <w:suppressAutoHyphens/>
        <w:ind w:left="720" w:hanging="720"/>
      </w:pPr>
    </w:p>
    <w:p w:rsidR="003B4952" w:rsidRDefault="003B4952" w:rsidP="003B4952">
      <w:pPr>
        <w:tabs>
          <w:tab w:val="left" w:pos="0"/>
          <w:tab w:val="left" w:pos="720"/>
          <w:tab w:val="left" w:pos="1440"/>
        </w:tabs>
        <w:suppressAutoHyphens/>
        <w:ind w:left="360" w:hanging="360"/>
      </w:pPr>
      <w:r>
        <w:t xml:space="preserve">“Discussion of: Do Stock Prices of Property Casualty Insurers Fully Reflect Information about Earnings, Accruals, Cash Flows and Development?”  </w:t>
      </w:r>
      <w:r>
        <w:rPr>
          <w:u w:val="single"/>
        </w:rPr>
        <w:t>Review of Accounting Studies</w:t>
      </w:r>
      <w:r>
        <w:t>, Vol. 6 Numbers 2/3 June/September 2001, 221-228.</w:t>
      </w:r>
    </w:p>
    <w:p w:rsidR="009038B2" w:rsidRDefault="009038B2" w:rsidP="003B4952">
      <w:pPr>
        <w:tabs>
          <w:tab w:val="left" w:pos="0"/>
          <w:tab w:val="left" w:pos="720"/>
          <w:tab w:val="left" w:pos="1440"/>
        </w:tabs>
        <w:suppressAutoHyphens/>
        <w:ind w:left="360" w:hanging="360"/>
      </w:pPr>
    </w:p>
    <w:p w:rsidR="00D362BD" w:rsidRPr="00D362BD" w:rsidRDefault="00D362BD" w:rsidP="00D362BD">
      <w:pPr>
        <w:keepNext/>
        <w:keepLines/>
        <w:tabs>
          <w:tab w:val="left" w:pos="0"/>
        </w:tabs>
        <w:suppressAutoHyphens/>
        <w:jc w:val="both"/>
        <w:rPr>
          <w:caps/>
        </w:rPr>
      </w:pPr>
      <w:r w:rsidRPr="00D362BD">
        <w:rPr>
          <w:b/>
          <w:caps/>
        </w:rPr>
        <w:t>Published Comment Letters to ACCOUNTING STANDARDS Setters</w:t>
      </w:r>
    </w:p>
    <w:p w:rsidR="00D362BD" w:rsidRDefault="00D362BD" w:rsidP="00D362BD">
      <w:pPr>
        <w:keepNext/>
        <w:keepLines/>
        <w:tabs>
          <w:tab w:val="left" w:pos="0"/>
        </w:tabs>
        <w:suppressAutoHyphens/>
      </w:pPr>
    </w:p>
    <w:p w:rsidR="00D362BD" w:rsidRDefault="00D362BD" w:rsidP="00D362BD">
      <w:pPr>
        <w:keepNext/>
        <w:keepLines/>
        <w:tabs>
          <w:tab w:val="left" w:pos="0"/>
        </w:tabs>
        <w:suppressAutoHyphens/>
      </w:pPr>
      <w:r>
        <w:t>The American Accounting Association has charged the Financial Accounting Standards Committee with responsibility to respond to requests by standards setters on issues related to financial reporting.  As a member of that Committee (1997-1998) and as chairman (1998-2000), I contributed to the following published comment letters to the Financial Accounting Standards Board (FASB), the International Accounting Standards Committee (IASC), and the Securities and Exchange Commission (SEC).</w:t>
      </w:r>
    </w:p>
    <w:p w:rsidR="00D362BD" w:rsidRDefault="00D362BD" w:rsidP="00D362BD">
      <w:pPr>
        <w:tabs>
          <w:tab w:val="left" w:pos="0"/>
        </w:tabs>
        <w:suppressAutoHyphens/>
      </w:pPr>
    </w:p>
    <w:p w:rsidR="00D362BD" w:rsidRDefault="00D362BD" w:rsidP="00D362BD">
      <w:pPr>
        <w:tabs>
          <w:tab w:val="left" w:pos="0"/>
          <w:tab w:val="left" w:pos="720"/>
          <w:tab w:val="left" w:pos="1440"/>
        </w:tabs>
        <w:suppressAutoHyphens/>
      </w:pPr>
      <w:r>
        <w:rPr>
          <w:i/>
        </w:rPr>
        <w:t>Response to the SEC Concepts Release on International Accounting Standards</w:t>
      </w:r>
      <w:r>
        <w:t xml:space="preserve">.  </w:t>
      </w:r>
      <w:r>
        <w:rPr>
          <w:u w:val="single"/>
        </w:rPr>
        <w:t>Accounting Horizons</w:t>
      </w:r>
      <w:r>
        <w:t>, Vol. 14, No. 4, December 2000, 489-499.</w:t>
      </w:r>
    </w:p>
    <w:p w:rsidR="00D362BD" w:rsidRDefault="00D362BD" w:rsidP="00D362BD">
      <w:pPr>
        <w:tabs>
          <w:tab w:val="left" w:pos="0"/>
          <w:tab w:val="left" w:pos="720"/>
          <w:tab w:val="left" w:pos="1440"/>
        </w:tabs>
        <w:suppressAutoHyphens/>
      </w:pPr>
    </w:p>
    <w:p w:rsidR="00D362BD" w:rsidRDefault="00D362BD" w:rsidP="00D362BD">
      <w:pPr>
        <w:tabs>
          <w:tab w:val="left" w:pos="0"/>
          <w:tab w:val="left" w:pos="720"/>
          <w:tab w:val="left" w:pos="1440"/>
        </w:tabs>
        <w:suppressAutoHyphens/>
      </w:pPr>
      <w:r>
        <w:rPr>
          <w:i/>
        </w:rPr>
        <w:t>Response to the FASB Preliminary Views: Reporting Financial Instruments and Certain Related Assets and Liabilities at Fair Value</w:t>
      </w:r>
      <w:r>
        <w:t xml:space="preserve">.  </w:t>
      </w:r>
      <w:r>
        <w:rPr>
          <w:u w:val="single"/>
        </w:rPr>
        <w:t>Accounting Horizons</w:t>
      </w:r>
      <w:r>
        <w:t>, Vol. 14, No. 4, December 2000, 501-508.</w:t>
      </w:r>
    </w:p>
    <w:p w:rsidR="00D362BD" w:rsidRDefault="00D362BD" w:rsidP="00D362BD">
      <w:pPr>
        <w:tabs>
          <w:tab w:val="left" w:pos="0"/>
          <w:tab w:val="left" w:pos="720"/>
          <w:tab w:val="left" w:pos="1440"/>
        </w:tabs>
        <w:suppressAutoHyphens/>
      </w:pPr>
    </w:p>
    <w:p w:rsidR="00D362BD" w:rsidRDefault="00D362BD" w:rsidP="00D362BD">
      <w:pPr>
        <w:tabs>
          <w:tab w:val="left" w:pos="0"/>
          <w:tab w:val="left" w:pos="720"/>
          <w:tab w:val="left" w:pos="1440"/>
        </w:tabs>
        <w:suppressAutoHyphens/>
      </w:pPr>
      <w:r>
        <w:rPr>
          <w:i/>
        </w:rPr>
        <w:t>Response to the Special Report of the G4+1, “Reporting Financial Performance: A Proposed Approach</w:t>
      </w:r>
      <w:r>
        <w:t xml:space="preserve">.”  </w:t>
      </w:r>
      <w:r>
        <w:rPr>
          <w:u w:val="single"/>
        </w:rPr>
        <w:t>Accounting Horizons</w:t>
      </w:r>
      <w:r>
        <w:t>, Vol. 14, No. 3, September 2000, 365-379.</w:t>
      </w:r>
    </w:p>
    <w:p w:rsidR="00D362BD" w:rsidRDefault="00D362BD" w:rsidP="00D362BD">
      <w:pPr>
        <w:tabs>
          <w:tab w:val="left" w:pos="0"/>
          <w:tab w:val="left" w:pos="720"/>
          <w:tab w:val="left" w:pos="1440"/>
        </w:tabs>
        <w:suppressAutoHyphens/>
      </w:pPr>
    </w:p>
    <w:p w:rsidR="00D362BD" w:rsidRDefault="00D362BD" w:rsidP="00D362BD">
      <w:pPr>
        <w:tabs>
          <w:tab w:val="left" w:pos="0"/>
          <w:tab w:val="left" w:pos="720"/>
          <w:tab w:val="left" w:pos="1440"/>
        </w:tabs>
        <w:suppressAutoHyphens/>
      </w:pPr>
      <w:r>
        <w:rPr>
          <w:i/>
        </w:rPr>
        <w:t xml:space="preserve">Shaping IASC for the Future: A Response to the IASC Discussion Paper.  </w:t>
      </w:r>
      <w:r>
        <w:rPr>
          <w:u w:val="single"/>
        </w:rPr>
        <w:t>Accounting Horizons</w:t>
      </w:r>
      <w:r>
        <w:t>, Vol. 13, No. 4, December 1999, 443-452.</w:t>
      </w:r>
    </w:p>
    <w:p w:rsidR="00D362BD" w:rsidRDefault="00D362BD" w:rsidP="00D362BD">
      <w:pPr>
        <w:tabs>
          <w:tab w:val="left" w:pos="0"/>
          <w:tab w:val="left" w:pos="720"/>
          <w:tab w:val="left" w:pos="1440"/>
        </w:tabs>
        <w:suppressAutoHyphens/>
        <w:rPr>
          <w:iCs/>
        </w:rPr>
      </w:pPr>
    </w:p>
    <w:p w:rsidR="00D362BD" w:rsidRDefault="00D362BD" w:rsidP="00D362BD">
      <w:pPr>
        <w:tabs>
          <w:tab w:val="left" w:pos="0"/>
          <w:tab w:val="left" w:pos="720"/>
          <w:tab w:val="left" w:pos="1440"/>
        </w:tabs>
        <w:suppressAutoHyphens/>
      </w:pPr>
      <w:r>
        <w:rPr>
          <w:i/>
        </w:rPr>
        <w:t>Liability and Equity.</w:t>
      </w:r>
      <w:r>
        <w:t xml:space="preserve"> </w:t>
      </w:r>
      <w:r>
        <w:rPr>
          <w:u w:val="single"/>
        </w:rPr>
        <w:t>Accounting Horizons</w:t>
      </w:r>
      <w:r>
        <w:t>, Vol. 13, No. 3, September 1999, 305-307.</w:t>
      </w:r>
    </w:p>
    <w:p w:rsidR="00D362BD" w:rsidRDefault="00D362BD" w:rsidP="00D362BD">
      <w:pPr>
        <w:tabs>
          <w:tab w:val="left" w:pos="0"/>
          <w:tab w:val="left" w:pos="720"/>
          <w:tab w:val="left" w:pos="1440"/>
        </w:tabs>
        <w:suppressAutoHyphens/>
        <w:rPr>
          <w:i/>
        </w:rPr>
      </w:pPr>
    </w:p>
    <w:p w:rsidR="00D362BD" w:rsidRDefault="00D362BD" w:rsidP="00D362BD">
      <w:pPr>
        <w:tabs>
          <w:tab w:val="left" w:pos="0"/>
          <w:tab w:val="left" w:pos="720"/>
          <w:tab w:val="left" w:pos="1440"/>
        </w:tabs>
        <w:suppressAutoHyphens/>
      </w:pPr>
      <w:r>
        <w:rPr>
          <w:i/>
        </w:rPr>
        <w:t>Response to the FASB Invitation to Comment on Methods of Accounting for Business Combinations: Recommendations to the G4+1 for Achieving Convergence</w:t>
      </w:r>
      <w:r>
        <w:t xml:space="preserve">.  </w:t>
      </w:r>
      <w:r>
        <w:rPr>
          <w:u w:val="single"/>
        </w:rPr>
        <w:t>Accounting Horizons</w:t>
      </w:r>
      <w:r>
        <w:t>, Vol. 13, No. 3, September 1999, 299-304.</w:t>
      </w:r>
    </w:p>
    <w:p w:rsidR="00D362BD" w:rsidRDefault="00D362BD" w:rsidP="00D362BD">
      <w:pPr>
        <w:tabs>
          <w:tab w:val="left" w:pos="0"/>
          <w:tab w:val="left" w:pos="720"/>
          <w:tab w:val="left" w:pos="1440"/>
        </w:tabs>
        <w:suppressAutoHyphens/>
        <w:rPr>
          <w:i/>
        </w:rPr>
      </w:pPr>
    </w:p>
    <w:p w:rsidR="00D362BD" w:rsidRDefault="00D362BD" w:rsidP="00D362BD">
      <w:pPr>
        <w:tabs>
          <w:tab w:val="left" w:pos="0"/>
          <w:tab w:val="left" w:pos="720"/>
          <w:tab w:val="left" w:pos="1440"/>
        </w:tabs>
        <w:suppressAutoHyphens/>
      </w:pPr>
      <w:r>
        <w:rPr>
          <w:i/>
        </w:rPr>
        <w:t>Proposed Statement of Financial Accounting Concepts: Using Cash Flow Information in Accounting Measurements</w:t>
      </w:r>
      <w:r>
        <w:t xml:space="preserve">; FASB Exposure Draft.  </w:t>
      </w:r>
      <w:r>
        <w:rPr>
          <w:u w:val="single"/>
        </w:rPr>
        <w:t>Accounting Horizons</w:t>
      </w:r>
      <w:r>
        <w:t>, Vol. 12, No. 3, September 1998, 304-311.</w:t>
      </w:r>
    </w:p>
    <w:p w:rsidR="00D362BD" w:rsidRDefault="00D362BD" w:rsidP="00D362BD">
      <w:pPr>
        <w:tabs>
          <w:tab w:val="left" w:pos="0"/>
          <w:tab w:val="left" w:pos="720"/>
          <w:tab w:val="left" w:pos="1440"/>
        </w:tabs>
        <w:suppressAutoHyphens/>
      </w:pPr>
    </w:p>
    <w:p w:rsidR="00D362BD" w:rsidRDefault="00D362BD" w:rsidP="00D362BD">
      <w:pPr>
        <w:tabs>
          <w:tab w:val="left" w:pos="0"/>
          <w:tab w:val="left" w:pos="720"/>
          <w:tab w:val="left" w:pos="1440"/>
        </w:tabs>
        <w:suppressAutoHyphens/>
      </w:pPr>
      <w:r>
        <w:rPr>
          <w:i/>
          <w:lang w:val="fr-FR"/>
        </w:rPr>
        <w:t xml:space="preserve">Intangible </w:t>
      </w:r>
      <w:proofErr w:type="spellStart"/>
      <w:proofErr w:type="gramStart"/>
      <w:r>
        <w:rPr>
          <w:i/>
          <w:lang w:val="fr-FR"/>
        </w:rPr>
        <w:t>Assets</w:t>
      </w:r>
      <w:proofErr w:type="spellEnd"/>
      <w:r>
        <w:rPr>
          <w:lang w:val="fr-FR"/>
        </w:rPr>
        <w:t>;</w:t>
      </w:r>
      <w:proofErr w:type="gramEnd"/>
      <w:r>
        <w:rPr>
          <w:lang w:val="fr-FR"/>
        </w:rPr>
        <w:t xml:space="preserve"> IASC </w:t>
      </w:r>
      <w:proofErr w:type="spellStart"/>
      <w:r>
        <w:rPr>
          <w:lang w:val="fr-FR"/>
        </w:rPr>
        <w:t>Exposure</w:t>
      </w:r>
      <w:proofErr w:type="spellEnd"/>
      <w:r>
        <w:rPr>
          <w:lang w:val="fr-FR"/>
        </w:rPr>
        <w:t xml:space="preserve"> </w:t>
      </w:r>
      <w:proofErr w:type="spellStart"/>
      <w:r>
        <w:rPr>
          <w:lang w:val="fr-FR"/>
        </w:rPr>
        <w:t>Draft</w:t>
      </w:r>
      <w:proofErr w:type="spellEnd"/>
      <w:r>
        <w:rPr>
          <w:lang w:val="fr-FR"/>
        </w:rPr>
        <w:t xml:space="preserve">. </w:t>
      </w:r>
      <w:r>
        <w:rPr>
          <w:u w:val="single"/>
        </w:rPr>
        <w:t>Accounting Horizons</w:t>
      </w:r>
      <w:r>
        <w:t>, Vol. 12, No. 3, September 1998, 312-316.</w:t>
      </w:r>
    </w:p>
    <w:p w:rsidR="00D362BD" w:rsidRDefault="00D362BD" w:rsidP="00D362BD">
      <w:pPr>
        <w:tabs>
          <w:tab w:val="left" w:pos="0"/>
          <w:tab w:val="left" w:pos="720"/>
          <w:tab w:val="left" w:pos="1440"/>
        </w:tabs>
        <w:suppressAutoHyphens/>
        <w:rPr>
          <w:iCs/>
        </w:rPr>
      </w:pPr>
    </w:p>
    <w:p w:rsidR="00D362BD" w:rsidRDefault="00D362BD" w:rsidP="00D362BD">
      <w:pPr>
        <w:tabs>
          <w:tab w:val="left" w:pos="0"/>
          <w:tab w:val="left" w:pos="720"/>
          <w:tab w:val="left" w:pos="1440"/>
        </w:tabs>
        <w:suppressAutoHyphens/>
      </w:pPr>
      <w:r>
        <w:rPr>
          <w:i/>
        </w:rPr>
        <w:t>Provisions, Contingent Liabilities and Contingent Assets</w:t>
      </w:r>
      <w:r>
        <w:t xml:space="preserve">; IASC Exposure Draft. </w:t>
      </w:r>
      <w:r>
        <w:rPr>
          <w:u w:val="single"/>
        </w:rPr>
        <w:t>Accounting Horizons</w:t>
      </w:r>
      <w:r>
        <w:t xml:space="preserve">, Vol. 12, No. 2, June 1998, 192-200.  Principal author.  </w:t>
      </w:r>
    </w:p>
    <w:p w:rsidR="00D362BD" w:rsidRDefault="00D362BD" w:rsidP="00D362BD">
      <w:pPr>
        <w:tabs>
          <w:tab w:val="left" w:pos="0"/>
          <w:tab w:val="left" w:pos="720"/>
          <w:tab w:val="left" w:pos="1440"/>
        </w:tabs>
        <w:suppressAutoHyphens/>
        <w:rPr>
          <w:i/>
        </w:rPr>
      </w:pPr>
    </w:p>
    <w:p w:rsidR="00090CFA" w:rsidRDefault="00090CFA">
      <w:pPr>
        <w:widowControl/>
        <w:rPr>
          <w:i/>
        </w:rPr>
      </w:pPr>
      <w:r>
        <w:rPr>
          <w:i/>
        </w:rPr>
        <w:br w:type="page"/>
      </w:r>
    </w:p>
    <w:p w:rsidR="00D362BD" w:rsidRDefault="00D362BD" w:rsidP="00D362BD">
      <w:pPr>
        <w:tabs>
          <w:tab w:val="left" w:pos="0"/>
          <w:tab w:val="left" w:pos="720"/>
          <w:tab w:val="left" w:pos="1440"/>
        </w:tabs>
        <w:suppressAutoHyphens/>
      </w:pPr>
      <w:r>
        <w:rPr>
          <w:i/>
        </w:rPr>
        <w:lastRenderedPageBreak/>
        <w:t>Commentary: Criteria for Assessing the Quality of an Accounting Standard</w:t>
      </w:r>
      <w:r>
        <w:t xml:space="preserve">.  </w:t>
      </w:r>
      <w:r>
        <w:rPr>
          <w:u w:val="single"/>
        </w:rPr>
        <w:t>Accounting Horizons</w:t>
      </w:r>
      <w:r>
        <w:t>, Vol. 12, No. 2, June 1998, 161-162.</w:t>
      </w:r>
    </w:p>
    <w:p w:rsidR="00D362BD" w:rsidRDefault="00D362BD" w:rsidP="00D362BD">
      <w:pPr>
        <w:tabs>
          <w:tab w:val="left" w:pos="0"/>
          <w:tab w:val="left" w:pos="720"/>
          <w:tab w:val="left" w:pos="1440"/>
        </w:tabs>
        <w:suppressAutoHyphens/>
        <w:rPr>
          <w:i/>
        </w:rPr>
      </w:pPr>
    </w:p>
    <w:p w:rsidR="00D362BD" w:rsidRDefault="00D362BD" w:rsidP="00D362BD">
      <w:pPr>
        <w:tabs>
          <w:tab w:val="left" w:pos="0"/>
          <w:tab w:val="left" w:pos="720"/>
          <w:tab w:val="left" w:pos="1440"/>
        </w:tabs>
        <w:suppressAutoHyphens/>
      </w:pPr>
      <w:r>
        <w:rPr>
          <w:i/>
        </w:rPr>
        <w:t>Proposed Statement of Financial Accounting Standards: Employers’ Disclosures about Pensions and Other Postretirement Benefits</w:t>
      </w:r>
      <w:r>
        <w:t xml:space="preserve">. </w:t>
      </w:r>
      <w:r>
        <w:rPr>
          <w:u w:val="single"/>
        </w:rPr>
        <w:t>Accounting Horizons</w:t>
      </w:r>
      <w:r>
        <w:t>, Vol. 12, No. 2, June 1998, 201-207.</w:t>
      </w:r>
    </w:p>
    <w:p w:rsidR="00D362BD" w:rsidRDefault="00D362BD" w:rsidP="00D362BD">
      <w:pPr>
        <w:tabs>
          <w:tab w:val="left" w:pos="0"/>
          <w:tab w:val="left" w:pos="720"/>
          <w:tab w:val="left" w:pos="1440"/>
        </w:tabs>
        <w:suppressAutoHyphens/>
      </w:pPr>
    </w:p>
    <w:p w:rsidR="00D362BD" w:rsidRDefault="00D362BD" w:rsidP="00D362BD">
      <w:pPr>
        <w:tabs>
          <w:tab w:val="left" w:pos="0"/>
        </w:tabs>
        <w:suppressAutoHyphens/>
      </w:pPr>
      <w:r>
        <w:rPr>
          <w:i/>
        </w:rPr>
        <w:t>Issues Associated with the FASB Project on Business Combinations</w:t>
      </w:r>
      <w:r>
        <w:t xml:space="preserve">, FASB Special Report.  </w:t>
      </w:r>
      <w:r>
        <w:rPr>
          <w:u w:val="single"/>
        </w:rPr>
        <w:t>Accounting Horizons</w:t>
      </w:r>
      <w:r>
        <w:t>, Vol. 12, No. 1, March 1998, 87-89.</w:t>
      </w:r>
    </w:p>
    <w:p w:rsidR="00D362BD" w:rsidRDefault="00D362BD" w:rsidP="00D362BD">
      <w:pPr>
        <w:tabs>
          <w:tab w:val="left" w:pos="0"/>
          <w:tab w:val="left" w:pos="720"/>
          <w:tab w:val="left" w:pos="1440"/>
        </w:tabs>
        <w:suppressAutoHyphens/>
        <w:ind w:left="2160"/>
        <w:rPr>
          <w:i/>
        </w:rPr>
      </w:pPr>
    </w:p>
    <w:p w:rsidR="00D362BD" w:rsidRDefault="00D362BD" w:rsidP="00D362BD">
      <w:pPr>
        <w:tabs>
          <w:tab w:val="left" w:pos="0"/>
          <w:tab w:val="left" w:pos="720"/>
          <w:tab w:val="left" w:pos="1440"/>
        </w:tabs>
        <w:suppressAutoHyphens/>
      </w:pPr>
      <w:r>
        <w:rPr>
          <w:i/>
        </w:rPr>
        <w:t>Accounting for Financial Assets and Financial Liabilities</w:t>
      </w:r>
      <w:r>
        <w:t xml:space="preserve">, IASC-CICA Discussion Paper.  </w:t>
      </w:r>
      <w:r>
        <w:rPr>
          <w:kern w:val="22"/>
          <w:u w:val="single"/>
        </w:rPr>
        <w:t>Accounting Horizons</w:t>
      </w:r>
      <w:r>
        <w:t>, Vol. 12, No. 1, March 1998, 90-97.</w:t>
      </w:r>
    </w:p>
    <w:p w:rsidR="00D362BD" w:rsidRDefault="00D362BD" w:rsidP="00D362BD">
      <w:pPr>
        <w:tabs>
          <w:tab w:val="left" w:pos="0"/>
          <w:tab w:val="left" w:pos="720"/>
          <w:tab w:val="left" w:pos="1440"/>
        </w:tabs>
        <w:suppressAutoHyphens/>
      </w:pPr>
    </w:p>
    <w:p w:rsidR="009038B2" w:rsidRDefault="009038B2" w:rsidP="00D362BD">
      <w:pPr>
        <w:tabs>
          <w:tab w:val="left" w:pos="0"/>
          <w:tab w:val="left" w:pos="720"/>
          <w:tab w:val="left" w:pos="1440"/>
        </w:tabs>
        <w:suppressAutoHyphens/>
      </w:pPr>
    </w:p>
    <w:p w:rsidR="003B4952" w:rsidRDefault="003B4952" w:rsidP="003B4952">
      <w:pPr>
        <w:keepNext/>
        <w:keepLines/>
        <w:tabs>
          <w:tab w:val="left" w:pos="0"/>
          <w:tab w:val="left" w:pos="720"/>
          <w:tab w:val="left" w:pos="1440"/>
        </w:tabs>
        <w:suppressAutoHyphens/>
        <w:ind w:left="2160" w:hanging="2160"/>
      </w:pPr>
      <w:r>
        <w:rPr>
          <w:b/>
        </w:rPr>
        <w:t>WORKING PAPERS</w:t>
      </w:r>
      <w:r w:rsidR="008B46B4">
        <w:rPr>
          <w:b/>
        </w:rPr>
        <w:t xml:space="preserve"> AND PROJECTS</w:t>
      </w:r>
    </w:p>
    <w:p w:rsidR="003B4952" w:rsidRDefault="003B4952" w:rsidP="003B4952">
      <w:pPr>
        <w:keepNext/>
        <w:keepLines/>
        <w:tabs>
          <w:tab w:val="left" w:pos="0"/>
          <w:tab w:val="left" w:pos="720"/>
          <w:tab w:val="left" w:pos="1440"/>
        </w:tabs>
        <w:suppressAutoHyphens/>
        <w:ind w:left="2160" w:hanging="2160"/>
      </w:pPr>
    </w:p>
    <w:p w:rsidR="008B46B4" w:rsidRDefault="008B46B4" w:rsidP="008B46B4">
      <w:pPr>
        <w:tabs>
          <w:tab w:val="left" w:pos="0"/>
        </w:tabs>
        <w:suppressAutoHyphens/>
        <w:ind w:left="432" w:hanging="432"/>
      </w:pPr>
      <w:r>
        <w:t>“</w:t>
      </w:r>
      <w:r>
        <w:t xml:space="preserve">Empirical Evidence on the Relation between </w:t>
      </w:r>
      <w:r>
        <w:t xml:space="preserve">Earnings Numbers </w:t>
      </w:r>
      <w:r>
        <w:t xml:space="preserve">and </w:t>
      </w:r>
      <w:r>
        <w:t>Stock Returns</w:t>
      </w:r>
      <w:r>
        <w:t>.</w:t>
      </w:r>
      <w:r>
        <w:t xml:space="preserve"> </w:t>
      </w:r>
      <w:r>
        <w:t>Upd</w:t>
      </w:r>
      <w:r>
        <w:t xml:space="preserve">ated Evidence,” with D. Craig Nichols. </w:t>
      </w:r>
      <w:r w:rsidRPr="008B46B4">
        <w:t>Data collection and analyses</w:t>
      </w:r>
      <w:r w:rsidRPr="008B46B4">
        <w:t>.</w:t>
      </w:r>
      <w:r>
        <w:t xml:space="preserve"> </w:t>
      </w:r>
    </w:p>
    <w:p w:rsidR="008B46B4" w:rsidRDefault="008B46B4" w:rsidP="008B46B4">
      <w:pPr>
        <w:tabs>
          <w:tab w:val="left" w:pos="0"/>
        </w:tabs>
        <w:suppressAutoHyphens/>
        <w:ind w:left="432" w:hanging="432"/>
      </w:pPr>
    </w:p>
    <w:p w:rsidR="00050589" w:rsidRDefault="00050589" w:rsidP="008B46B4">
      <w:pPr>
        <w:keepNext/>
        <w:keepLines/>
        <w:tabs>
          <w:tab w:val="left" w:pos="0"/>
        </w:tabs>
        <w:suppressAutoHyphens/>
        <w:ind w:left="432" w:hanging="432"/>
      </w:pPr>
      <w:r>
        <w:t>“</w:t>
      </w:r>
      <w:r w:rsidR="008B46B4">
        <w:t>Forecasting Earnings and Earnings Growth</w:t>
      </w:r>
      <w:r>
        <w:t>,” with D. Craig Nichols</w:t>
      </w:r>
      <w:r w:rsidR="008B46B4">
        <w:t xml:space="preserve"> and </w:t>
      </w:r>
      <w:r>
        <w:t>Matthew Wieland.</w:t>
      </w:r>
      <w:r w:rsidR="008B46B4">
        <w:t xml:space="preserve">  Design and data collection. </w:t>
      </w:r>
      <w:r>
        <w:t xml:space="preserve"> </w:t>
      </w:r>
    </w:p>
    <w:p w:rsidR="00050589" w:rsidRDefault="00050589" w:rsidP="00050589">
      <w:pPr>
        <w:keepNext/>
        <w:keepLines/>
        <w:tabs>
          <w:tab w:val="left" w:pos="0"/>
        </w:tabs>
        <w:suppressAutoHyphens/>
        <w:ind w:left="432" w:hanging="432"/>
      </w:pPr>
    </w:p>
    <w:p w:rsidR="00AA12FE" w:rsidRPr="005F3031" w:rsidRDefault="00AA12FE" w:rsidP="00050589">
      <w:pPr>
        <w:keepNext/>
        <w:keepLines/>
        <w:tabs>
          <w:tab w:val="left" w:pos="0"/>
          <w:tab w:val="left" w:pos="720"/>
          <w:tab w:val="left" w:pos="1440"/>
        </w:tabs>
        <w:suppressAutoHyphens/>
      </w:pPr>
    </w:p>
    <w:p w:rsidR="00025A86" w:rsidRDefault="00025A86" w:rsidP="00047490">
      <w:pPr>
        <w:tabs>
          <w:tab w:val="left" w:pos="0"/>
          <w:tab w:val="left" w:pos="720"/>
          <w:tab w:val="left" w:pos="1440"/>
        </w:tabs>
        <w:suppressAutoHyphens/>
      </w:pPr>
      <w:r>
        <w:rPr>
          <w:b/>
        </w:rPr>
        <w:t>RESEARCH PAPER PRESENTATIONS AT CONFERENCES</w:t>
      </w:r>
      <w:r>
        <w:t xml:space="preserve"> </w:t>
      </w:r>
      <w:r>
        <w:rPr>
          <w:b/>
        </w:rPr>
        <w:t>AND WORKSHOPS</w:t>
      </w:r>
    </w:p>
    <w:p w:rsidR="00025A86" w:rsidRDefault="00025A86">
      <w:pPr>
        <w:tabs>
          <w:tab w:val="left" w:pos="0"/>
        </w:tabs>
        <w:suppressAutoHyphens/>
      </w:pPr>
    </w:p>
    <w:p w:rsidR="0075017B" w:rsidRDefault="0075017B" w:rsidP="0075017B">
      <w:pPr>
        <w:keepNext/>
        <w:keepLines/>
        <w:tabs>
          <w:tab w:val="left" w:pos="0"/>
        </w:tabs>
        <w:suppressAutoHyphens/>
        <w:ind w:left="432" w:hanging="432"/>
      </w:pPr>
      <w:r>
        <w:t xml:space="preserve">“Pricing and Mispricing in the </w:t>
      </w:r>
      <w:r w:rsidR="00B7488C">
        <w:t xml:space="preserve">Time-Series and </w:t>
      </w:r>
      <w:r>
        <w:t xml:space="preserve">Cross-Section,” </w:t>
      </w:r>
      <w:r w:rsidR="00D8667A">
        <w:t xml:space="preserve">presented at </w:t>
      </w:r>
      <w:r w:rsidR="00B7488C">
        <w:t xml:space="preserve">The </w:t>
      </w:r>
      <w:proofErr w:type="spellStart"/>
      <w:r w:rsidR="00B7488C">
        <w:t>Rotman</w:t>
      </w:r>
      <w:proofErr w:type="spellEnd"/>
      <w:r w:rsidR="00B7488C">
        <w:t xml:space="preserve"> Accounting Research Conference at the University of Toronto</w:t>
      </w:r>
      <w:r w:rsidR="00D8667A">
        <w:t>;</w:t>
      </w:r>
      <w:r w:rsidR="00B7488C">
        <w:t xml:space="preserve"> </w:t>
      </w:r>
      <w:r w:rsidR="00D8667A">
        <w:t>T</w:t>
      </w:r>
      <w:r w:rsidR="00B7488C">
        <w:t xml:space="preserve">he Nick </w:t>
      </w:r>
      <w:proofErr w:type="spellStart"/>
      <w:r w:rsidR="00B7488C">
        <w:t>Dopuch</w:t>
      </w:r>
      <w:proofErr w:type="spellEnd"/>
      <w:r w:rsidR="00B7488C">
        <w:t xml:space="preserve"> Accounting Research Conference at Washington University</w:t>
      </w:r>
      <w:r w:rsidR="00A919C4">
        <w:t xml:space="preserve"> in St. Louis</w:t>
      </w:r>
      <w:r w:rsidR="00D8667A">
        <w:t>; the University of Melbourne; Fordham University;</w:t>
      </w:r>
      <w:r w:rsidR="00B7488C">
        <w:t xml:space="preserve"> </w:t>
      </w:r>
      <w:r w:rsidR="00766822">
        <w:t>Wake Forest</w:t>
      </w:r>
      <w:r w:rsidR="00D8667A">
        <w:t xml:space="preserve"> University;</w:t>
      </w:r>
      <w:r w:rsidR="00766822">
        <w:t xml:space="preserve"> the University of Texas at Austin</w:t>
      </w:r>
      <w:r w:rsidR="00D8667A">
        <w:t>;</w:t>
      </w:r>
      <w:r w:rsidR="00766822">
        <w:t xml:space="preserve"> </w:t>
      </w:r>
      <w:r>
        <w:t>Boston Area Research Colloquium</w:t>
      </w:r>
      <w:r w:rsidR="00D8667A">
        <w:t>;</w:t>
      </w:r>
      <w:r>
        <w:t xml:space="preserve"> </w:t>
      </w:r>
      <w:r w:rsidR="00050589">
        <w:t>Ohio University</w:t>
      </w:r>
      <w:r w:rsidR="00D8667A">
        <w:t>;</w:t>
      </w:r>
      <w:r w:rsidR="00050589">
        <w:t xml:space="preserve"> and </w:t>
      </w:r>
      <w:r w:rsidR="00D8667A">
        <w:t xml:space="preserve">the </w:t>
      </w:r>
      <w:r w:rsidR="00050589">
        <w:t>Brown Bag Workshop Series in Finance, Kelley School of Business</w:t>
      </w:r>
      <w:r w:rsidR="00A919C4">
        <w:t>, Indiana University</w:t>
      </w:r>
      <w:r>
        <w:t xml:space="preserve">. </w:t>
      </w:r>
    </w:p>
    <w:p w:rsidR="0075017B" w:rsidRDefault="0075017B" w:rsidP="0075017B">
      <w:pPr>
        <w:keepNext/>
        <w:keepLines/>
        <w:tabs>
          <w:tab w:val="left" w:pos="0"/>
        </w:tabs>
        <w:suppressAutoHyphens/>
        <w:ind w:left="432" w:hanging="432"/>
      </w:pPr>
    </w:p>
    <w:p w:rsidR="00CB2B68" w:rsidRPr="005F3031" w:rsidRDefault="0075017B" w:rsidP="0075017B">
      <w:pPr>
        <w:keepNext/>
        <w:keepLines/>
        <w:tabs>
          <w:tab w:val="left" w:pos="0"/>
        </w:tabs>
        <w:suppressAutoHyphens/>
        <w:ind w:left="432" w:hanging="432"/>
      </w:pPr>
      <w:r>
        <w:t xml:space="preserve"> </w:t>
      </w:r>
      <w:r w:rsidR="00CE55A9">
        <w:t xml:space="preserve">“Can </w:t>
      </w:r>
      <w:r w:rsidR="00CE55A9" w:rsidRPr="005F3031">
        <w:t xml:space="preserve">Financial Statement </w:t>
      </w:r>
      <w:r w:rsidR="00CE55A9">
        <w:t>Analysis Beat C</w:t>
      </w:r>
      <w:r w:rsidR="00CE55A9" w:rsidRPr="005F3031">
        <w:t xml:space="preserve">onsensus Analysts’ </w:t>
      </w:r>
      <w:proofErr w:type="gramStart"/>
      <w:r w:rsidR="00CE55A9" w:rsidRPr="005F3031">
        <w:t>Recommendations</w:t>
      </w:r>
      <w:r w:rsidR="00CE55A9">
        <w:t>?</w:t>
      </w:r>
      <w:r w:rsidR="00C7566A">
        <w:t>,</w:t>
      </w:r>
      <w:proofErr w:type="gramEnd"/>
      <w:r w:rsidR="00CE55A9">
        <w:t xml:space="preserve">” previously titled, </w:t>
      </w:r>
      <w:r w:rsidR="00CB2B68">
        <w:t>“</w:t>
      </w:r>
      <w:proofErr w:type="spellStart"/>
      <w:r w:rsidR="00CB2B68" w:rsidRPr="005F3031">
        <w:t>Hold’em</w:t>
      </w:r>
      <w:proofErr w:type="spellEnd"/>
      <w:r w:rsidR="00CB2B68" w:rsidRPr="005F3031">
        <w:t xml:space="preserve">? Using Financial Statement Information to Pick Winners and Losers when Consensus Analysts’ Recommendations </w:t>
      </w:r>
      <w:proofErr w:type="gramStart"/>
      <w:r w:rsidR="00CB2B68" w:rsidRPr="005F3031">
        <w:t>are</w:t>
      </w:r>
      <w:proofErr w:type="gramEnd"/>
      <w:r w:rsidR="00CB2B68" w:rsidRPr="005F3031">
        <w:t xml:space="preserve"> Neutral</w:t>
      </w:r>
      <w:r w:rsidR="00CB2B68">
        <w:t>,” presented at Cornell University</w:t>
      </w:r>
      <w:r w:rsidR="00CE55A9">
        <w:t xml:space="preserve">, </w:t>
      </w:r>
      <w:r w:rsidR="00CB2B68">
        <w:t>the University of Toronto</w:t>
      </w:r>
      <w:r w:rsidR="00CE55A9">
        <w:t xml:space="preserve">, and the International Seminar on Accounting, Financial Institutions, and Capital </w:t>
      </w:r>
      <w:r w:rsidR="00D8667A">
        <w:t>M</w:t>
      </w:r>
      <w:r w:rsidR="00CE55A9">
        <w:t xml:space="preserve">arkets at the </w:t>
      </w:r>
      <w:proofErr w:type="spellStart"/>
      <w:r w:rsidR="00CE55A9">
        <w:t>Universitat</w:t>
      </w:r>
      <w:proofErr w:type="spellEnd"/>
      <w:r w:rsidR="00CE55A9">
        <w:t xml:space="preserve"> </w:t>
      </w:r>
      <w:proofErr w:type="spellStart"/>
      <w:r w:rsidR="00CE55A9">
        <w:t>Jaume</w:t>
      </w:r>
      <w:proofErr w:type="spellEnd"/>
      <w:r w:rsidR="00CE55A9">
        <w:t xml:space="preserve"> I, Castellon de la Plana, Spain.</w:t>
      </w:r>
    </w:p>
    <w:p w:rsidR="00CB2B68" w:rsidRPr="005F3031" w:rsidRDefault="00CB2B68" w:rsidP="00CB2B68">
      <w:pPr>
        <w:keepNext/>
        <w:keepLines/>
        <w:tabs>
          <w:tab w:val="left" w:pos="0"/>
        </w:tabs>
        <w:suppressAutoHyphens/>
        <w:ind w:left="432" w:hanging="432"/>
      </w:pPr>
    </w:p>
    <w:p w:rsidR="00270B81" w:rsidRDefault="00CB2B68" w:rsidP="00CB2B68">
      <w:pPr>
        <w:keepNext/>
        <w:keepLines/>
        <w:tabs>
          <w:tab w:val="left" w:pos="0"/>
        </w:tabs>
        <w:suppressAutoHyphens/>
        <w:ind w:left="432" w:hanging="432"/>
      </w:pPr>
      <w:r>
        <w:t xml:space="preserve"> </w:t>
      </w:r>
      <w:r w:rsidR="00270B81">
        <w:t xml:space="preserve">“Publicly-Traded versus Privately-Held: Implications for Bank Profitability, Risk, </w:t>
      </w:r>
      <w:r w:rsidR="003B2E36">
        <w:t xml:space="preserve">Growth, </w:t>
      </w:r>
      <w:r w:rsidR="00270B81">
        <w:t xml:space="preserve">and Accounting Conservatism,” presented at </w:t>
      </w:r>
      <w:r w:rsidR="003D1E7E">
        <w:t>the Burton Workshop at Columbia University,</w:t>
      </w:r>
      <w:r w:rsidR="00AA12FE">
        <w:t xml:space="preserve"> the London </w:t>
      </w:r>
      <w:r w:rsidR="003B2E36">
        <w:t xml:space="preserve">Business </w:t>
      </w:r>
      <w:r w:rsidR="00AA12FE">
        <w:t>School</w:t>
      </w:r>
      <w:r w:rsidR="003D1E7E">
        <w:t xml:space="preserve">, </w:t>
      </w:r>
      <w:r w:rsidR="003B2E36">
        <w:t>the University of Arkansas, Brigham Young University, Florida State University,</w:t>
      </w:r>
      <w:r w:rsidR="003B2E36" w:rsidRPr="00E1369F">
        <w:t xml:space="preserve"> </w:t>
      </w:r>
      <w:r w:rsidR="00091973">
        <w:t xml:space="preserve">the University of Iowa, </w:t>
      </w:r>
      <w:r w:rsidR="000C73EF">
        <w:t xml:space="preserve">the University of Oregon, </w:t>
      </w:r>
      <w:r w:rsidR="00E1369F">
        <w:t>and</w:t>
      </w:r>
      <w:r w:rsidR="003B2E36" w:rsidRPr="003B2E36">
        <w:t xml:space="preserve"> </w:t>
      </w:r>
      <w:r w:rsidR="003B2E36">
        <w:t>the University of Texas at Austin</w:t>
      </w:r>
      <w:r w:rsidR="00270B81">
        <w:t>.</w:t>
      </w:r>
    </w:p>
    <w:p w:rsidR="00270B81" w:rsidRDefault="00270B81" w:rsidP="00270B81">
      <w:pPr>
        <w:keepNext/>
        <w:keepLines/>
        <w:tabs>
          <w:tab w:val="left" w:pos="0"/>
        </w:tabs>
        <w:suppressAutoHyphens/>
        <w:ind w:left="432" w:hanging="432"/>
      </w:pPr>
    </w:p>
    <w:p w:rsidR="00025A86" w:rsidRDefault="00270B81" w:rsidP="00270B81">
      <w:pPr>
        <w:tabs>
          <w:tab w:val="left" w:pos="720"/>
          <w:tab w:val="left" w:pos="5040"/>
        </w:tabs>
        <w:spacing w:line="240" w:lineRule="exact"/>
        <w:ind w:left="360" w:hanging="360"/>
      </w:pPr>
      <w:r>
        <w:t xml:space="preserve"> </w:t>
      </w:r>
      <w:r w:rsidR="00025A86">
        <w:t>“The Nature of Accounting Information Reliability: Inferences from Archival and Experimental Research,” presented at the AAA/FASB 2003 Financial Reporting Issues Conference.</w:t>
      </w:r>
    </w:p>
    <w:p w:rsidR="00025A86" w:rsidRDefault="00025A86">
      <w:pPr>
        <w:tabs>
          <w:tab w:val="left" w:pos="720"/>
          <w:tab w:val="left" w:pos="5040"/>
        </w:tabs>
        <w:spacing w:line="240" w:lineRule="exact"/>
        <w:ind w:left="360" w:hanging="360"/>
      </w:pPr>
    </w:p>
    <w:p w:rsidR="00025A86" w:rsidRDefault="00025A86">
      <w:pPr>
        <w:tabs>
          <w:tab w:val="left" w:pos="720"/>
          <w:tab w:val="left" w:pos="5040"/>
        </w:tabs>
        <w:spacing w:line="240" w:lineRule="exact"/>
        <w:ind w:left="360" w:hanging="360"/>
      </w:pPr>
      <w:r>
        <w:t>“Risk-Relevance of Fair Value Income Measure</w:t>
      </w:r>
      <w:r w:rsidR="00AA12FE">
        <w:t>s</w:t>
      </w:r>
      <w:r>
        <w:t xml:space="preserve"> for Commercial Banks,” presented at the following universities: </w:t>
      </w:r>
      <w:smartTag w:uri="urn:schemas-microsoft-com:office:smarttags" w:element="State">
        <w:r>
          <w:t>Indiana</w:t>
        </w:r>
      </w:smartTag>
      <w:r>
        <w:t xml:space="preserve">, </w:t>
      </w:r>
      <w:smartTag w:uri="urn:schemas-microsoft-com:office:smarttags" w:element="State">
        <w:r>
          <w:t>Minnesota</w:t>
        </w:r>
      </w:smartTag>
      <w:r>
        <w:t xml:space="preserve">, </w:t>
      </w:r>
      <w:smartTag w:uri="urn:schemas-microsoft-com:office:smarttags" w:element="State">
        <w:r>
          <w:t>Oklahoma</w:t>
        </w:r>
      </w:smartTag>
      <w:r>
        <w:t xml:space="preserve">, </w:t>
      </w:r>
      <w:smartTag w:uri="urn:schemas-microsoft-com:office:smarttags" w:element="State">
        <w:r>
          <w:t>Nebraska</w:t>
        </w:r>
      </w:smartTag>
      <w:r>
        <w:t>, and Northwestern</w:t>
      </w:r>
      <w:r w:rsidR="00AA12FE">
        <w:t xml:space="preserve">, and at the Federal Reserve Bank of </w:t>
      </w:r>
      <w:smartTag w:uri="urn:schemas-microsoft-com:office:smarttags" w:element="City">
        <w:smartTag w:uri="urn:schemas-microsoft-com:office:smarttags" w:element="place">
          <w:r w:rsidR="00AA12FE">
            <w:t>St. Louis</w:t>
          </w:r>
        </w:smartTag>
      </w:smartTag>
      <w:r>
        <w:t xml:space="preserve">.  </w:t>
      </w:r>
    </w:p>
    <w:p w:rsidR="00025A86" w:rsidRDefault="00025A86">
      <w:pPr>
        <w:tabs>
          <w:tab w:val="left" w:pos="720"/>
          <w:tab w:val="left" w:pos="5040"/>
        </w:tabs>
        <w:spacing w:line="240" w:lineRule="exact"/>
      </w:pPr>
    </w:p>
    <w:p w:rsidR="00090CFA" w:rsidRDefault="00090CFA">
      <w:pPr>
        <w:widowControl/>
      </w:pPr>
      <w:r>
        <w:br w:type="page"/>
      </w:r>
    </w:p>
    <w:p w:rsidR="00090CFA" w:rsidRDefault="00090CFA" w:rsidP="00090CFA">
      <w:pPr>
        <w:tabs>
          <w:tab w:val="left" w:pos="0"/>
          <w:tab w:val="left" w:pos="720"/>
          <w:tab w:val="left" w:pos="1440"/>
        </w:tabs>
        <w:suppressAutoHyphens/>
      </w:pPr>
      <w:r>
        <w:rPr>
          <w:b/>
        </w:rPr>
        <w:lastRenderedPageBreak/>
        <w:t>RESEARCH PAPER PRESENTATIONS AT CONFERENCES</w:t>
      </w:r>
      <w:r>
        <w:t xml:space="preserve"> </w:t>
      </w:r>
      <w:r>
        <w:rPr>
          <w:b/>
        </w:rPr>
        <w:t>AND WORKSHOPS (continued)</w:t>
      </w:r>
    </w:p>
    <w:p w:rsidR="00090CFA" w:rsidRDefault="00090CFA" w:rsidP="00090CFA">
      <w:pPr>
        <w:pStyle w:val="BodyTextIndent2"/>
      </w:pPr>
    </w:p>
    <w:p w:rsidR="00025A86" w:rsidRDefault="00025A86">
      <w:pPr>
        <w:pStyle w:val="BodyTextIndent2"/>
      </w:pPr>
      <w:r>
        <w:t xml:space="preserve">"Residual Income Risk, Intrinsic Values and Share Prices,” presented at the following universities: Arizona State, Indiana, Ohio State, Missouri, and Washington in St. Louis, at the 2000 Financial Economics and Accounting Conference at the University of Michigan, at the 2001 Annual Winter Accounting Conference at the University of Utah, the AAA Third Globalization Conference 2001 in Berlin, and the 2001 Stanford Summer Research Camp. </w:t>
      </w:r>
    </w:p>
    <w:p w:rsidR="00090CFA" w:rsidRDefault="00090CFA">
      <w:pPr>
        <w:pStyle w:val="BodyTextIndent2"/>
      </w:pPr>
    </w:p>
    <w:p w:rsidR="00025A86" w:rsidRDefault="00025A86">
      <w:pPr>
        <w:pStyle w:val="BodyTextIndent2"/>
      </w:pPr>
      <w:r>
        <w:t xml:space="preserve">"Discretionary and Non-Discretionary Revisions of Loss Reserves by Property-Casualty Insurers: Differential Implications for Future Profitability, Risk and Market Value," presented at the following universities: George Washington, Harvard, Indiana, and Rochester, and at the 1998 AAA Annual Meetings and the 1998 Big 10+1 Summer Research Conference. </w:t>
      </w:r>
    </w:p>
    <w:p w:rsidR="00A919C4" w:rsidRDefault="00A919C4" w:rsidP="00A919C4">
      <w:pPr>
        <w:tabs>
          <w:tab w:val="left" w:pos="0"/>
        </w:tabs>
        <w:suppressAutoHyphens/>
      </w:pPr>
    </w:p>
    <w:p w:rsidR="00025A86" w:rsidRDefault="00025A86">
      <w:pPr>
        <w:pStyle w:val="BodyTextIndent2"/>
      </w:pPr>
      <w:r>
        <w:t>"Fair Value Accounting for Property-Liability Insurers and Classification Decisio</w:t>
      </w:r>
      <w:r w:rsidR="00766822">
        <w:t>ns under FAS 115," presented at</w:t>
      </w:r>
      <w:r>
        <w:t>: Arizona, Duke, Illinois, Indiana, Notre Dame, Washington (Seattle), Wisconsin, and Yale, the Southeastern Accounting Research Conference and the 1997 JAAF/KPMG Conference.</w:t>
      </w:r>
    </w:p>
    <w:p w:rsidR="00C7566A" w:rsidRDefault="00C7566A" w:rsidP="00C7566A">
      <w:pPr>
        <w:pStyle w:val="BodyTextIndent2"/>
      </w:pPr>
    </w:p>
    <w:p w:rsidR="00090CFA" w:rsidRDefault="00C7566A" w:rsidP="00090CFA">
      <w:pPr>
        <w:pStyle w:val="BodyTextIndent2"/>
      </w:pPr>
      <w:r>
        <w:t>"Accounting-Based Stock Price Anomalies: Separating Market Inefficiencies from Risk," presented at the following universities: California at Berkeley, Dartmouth, Indiana, North Carolina at Chapel Hill, Washington (St. Louis), and Tennessee, and at a conference on empirical accounting research at the University of Alberta, and at the 1996 Contemporary Accounting Research Conference.</w:t>
      </w:r>
    </w:p>
    <w:p w:rsidR="00090CFA" w:rsidRDefault="00090CFA" w:rsidP="00090CFA">
      <w:pPr>
        <w:pStyle w:val="BodyTextIndent2"/>
      </w:pPr>
    </w:p>
    <w:p w:rsidR="00025A86" w:rsidRDefault="00025A86" w:rsidP="00090CFA">
      <w:pPr>
        <w:pStyle w:val="BodyTextIndent2"/>
      </w:pPr>
      <w:r>
        <w:t xml:space="preserve">"Differential Valuation Implications of Loan Loss Provisions across Banks and Fiscal Quarters," presented at the conference on Accounting Issues in Risk and Capital Management in Financial Services Companies at the Wharton Financial Institutions Center, November 1994 and at the 1995 AAA Annual Meetings. </w:t>
      </w:r>
    </w:p>
    <w:p w:rsidR="00025A86" w:rsidRPr="00270B81" w:rsidRDefault="00025A86">
      <w:pPr>
        <w:tabs>
          <w:tab w:val="left" w:pos="0"/>
        </w:tabs>
        <w:suppressAutoHyphens/>
        <w:rPr>
          <w:sz w:val="16"/>
          <w:szCs w:val="16"/>
        </w:rPr>
      </w:pPr>
    </w:p>
    <w:p w:rsidR="00025A86" w:rsidRDefault="00025A86">
      <w:pPr>
        <w:pStyle w:val="BodyTextIndent2"/>
      </w:pPr>
      <w:r>
        <w:t>"Fair Values of Equity and Debt Securities and Share Prices of Property-Liability Insurance Companies," presented at the 1994 AAA Annual Meetings.</w:t>
      </w:r>
    </w:p>
    <w:p w:rsidR="00025A86" w:rsidRPr="00270B81" w:rsidRDefault="00025A86">
      <w:pPr>
        <w:pStyle w:val="BodyTextIndent2"/>
        <w:rPr>
          <w:sz w:val="16"/>
          <w:szCs w:val="16"/>
        </w:rPr>
      </w:pPr>
    </w:p>
    <w:p w:rsidR="00025A86" w:rsidRDefault="00025A86">
      <w:pPr>
        <w:pStyle w:val="BodyTextIndent2"/>
      </w:pPr>
      <w:r>
        <w:t xml:space="preserve">"Fair Value Accounting: Effects on Banks' Earnings Volatility, Regulatory Capital, and Value of Contractual Cash Flows," presented at the 1993 AAA Annual Meetings, at the conference on Risk Management of Financial Institutions and the Role of Capital at the Wharton Financial Institutions Center, and at the following universities: Chicago, Columbia, Iowa, Michigan State, and Tennessee.  </w:t>
      </w:r>
    </w:p>
    <w:p w:rsidR="00025A86" w:rsidRPr="00270B81" w:rsidRDefault="00025A86">
      <w:pPr>
        <w:pStyle w:val="BodyTextIndent2"/>
        <w:rPr>
          <w:sz w:val="16"/>
          <w:szCs w:val="16"/>
        </w:rPr>
      </w:pPr>
    </w:p>
    <w:p w:rsidR="00025A86" w:rsidRDefault="00025A86">
      <w:pPr>
        <w:pStyle w:val="BodyTextIndent2"/>
      </w:pPr>
      <w:r>
        <w:t xml:space="preserve">"Bank Differences in the Coordination of Regulatory Capital, Earnings and Taxes," presented at the 1993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Illinois Tax Research Symposium</w:t>
          </w:r>
        </w:smartTag>
      </w:smartTag>
      <w:r>
        <w:t>, October 1993.</w:t>
      </w:r>
    </w:p>
    <w:p w:rsidR="00025A86" w:rsidRPr="00270B81" w:rsidRDefault="00025A86">
      <w:pPr>
        <w:pStyle w:val="BodyTextIndent2"/>
        <w:rPr>
          <w:sz w:val="16"/>
          <w:szCs w:val="16"/>
        </w:rPr>
      </w:pPr>
    </w:p>
    <w:p w:rsidR="00AA12FE" w:rsidRPr="00090CFA" w:rsidRDefault="00025A86" w:rsidP="00090CFA">
      <w:pPr>
        <w:pStyle w:val="BodyTextIndent2"/>
        <w:rPr>
          <w:b/>
        </w:rPr>
      </w:pPr>
      <w:r>
        <w:t xml:space="preserve">"The Nature of Information in Commercial Bank Loan Loss Disclosures," presented at the following universities: British Columbia, Duke, Michigan, New York, North Carolina, Notre Dame, Penn State, Texas, Washington and Wisconsin, and at the 1992 AAA Annual Meetings. </w:t>
      </w:r>
    </w:p>
    <w:p w:rsidR="00AA12FE" w:rsidRDefault="00AA12FE">
      <w:pPr>
        <w:pStyle w:val="Heading3"/>
        <w:rPr>
          <w:bCs/>
          <w:szCs w:val="22"/>
        </w:rPr>
      </w:pPr>
    </w:p>
    <w:p w:rsidR="00025A86" w:rsidRDefault="00025A86">
      <w:pPr>
        <w:pStyle w:val="Heading3"/>
        <w:rPr>
          <w:bCs/>
          <w:szCs w:val="22"/>
        </w:rPr>
      </w:pPr>
      <w:r>
        <w:rPr>
          <w:bCs/>
          <w:szCs w:val="22"/>
        </w:rPr>
        <w:t>TEXTBOOK</w:t>
      </w:r>
      <w:r w:rsidR="00530E55">
        <w:rPr>
          <w:bCs/>
          <w:szCs w:val="22"/>
        </w:rPr>
        <w:t>S</w:t>
      </w:r>
    </w:p>
    <w:p w:rsidR="00025A86" w:rsidRDefault="00025A86"/>
    <w:p w:rsidR="005A730B" w:rsidRDefault="005A730B" w:rsidP="005A730B">
      <w:r>
        <w:rPr>
          <w:i/>
        </w:rPr>
        <w:t>Intermediate Accounting</w:t>
      </w:r>
      <w:r>
        <w:t xml:space="preserve">, </w:t>
      </w:r>
      <w:r w:rsidR="007A2A6F">
        <w:t>2</w:t>
      </w:r>
      <w:r w:rsidR="007A2A6F" w:rsidRPr="007A2A6F">
        <w:rPr>
          <w:vertAlign w:val="superscript"/>
        </w:rPr>
        <w:t>nd</w:t>
      </w:r>
      <w:r w:rsidR="007A2A6F">
        <w:t xml:space="preserve"> </w:t>
      </w:r>
      <w:r>
        <w:t>Edition</w:t>
      </w:r>
      <w:r w:rsidR="005062C3">
        <w:t>, Update</w:t>
      </w:r>
      <w:r>
        <w:t>, with Jeff Jones, Auburn University, and Don Pagach, North Carolina State University.  South-Western Cengage Learning, 201</w:t>
      </w:r>
      <w:r w:rsidR="005062C3">
        <w:t>7</w:t>
      </w:r>
      <w:r>
        <w:t>.</w:t>
      </w:r>
      <w:r w:rsidR="00A919C4">
        <w:t xml:space="preserve"> </w:t>
      </w:r>
      <w:r w:rsidR="005062C3">
        <w:t>2</w:t>
      </w:r>
      <w:r w:rsidR="005062C3" w:rsidRPr="005062C3">
        <w:rPr>
          <w:vertAlign w:val="superscript"/>
        </w:rPr>
        <w:t>nd</w:t>
      </w:r>
      <w:r w:rsidR="005062C3">
        <w:t xml:space="preserve"> Edition was published in 2014 and 1</w:t>
      </w:r>
      <w:r w:rsidR="007A2A6F" w:rsidRPr="007A2A6F">
        <w:rPr>
          <w:vertAlign w:val="superscript"/>
        </w:rPr>
        <w:t>st</w:t>
      </w:r>
      <w:r w:rsidR="007A2A6F">
        <w:t xml:space="preserve"> Edition was published in 2012.</w:t>
      </w:r>
    </w:p>
    <w:p w:rsidR="005A730B" w:rsidRDefault="005A730B" w:rsidP="005A730B"/>
    <w:p w:rsidR="005062C3" w:rsidRDefault="005062C3" w:rsidP="005062C3">
      <w:r>
        <w:rPr>
          <w:i/>
        </w:rPr>
        <w:t>Financial Reporting, Financial Statement Analysis, and Valuation: A Strategic Perspective</w:t>
      </w:r>
      <w:r>
        <w:t xml:space="preserve">, </w:t>
      </w:r>
      <w:r>
        <w:t>9</w:t>
      </w:r>
      <w:r>
        <w:rPr>
          <w:vertAlign w:val="superscript"/>
        </w:rPr>
        <w:t>th</w:t>
      </w:r>
      <w:r>
        <w:t xml:space="preserve"> Edition, with Stephen </w:t>
      </w:r>
      <w:proofErr w:type="spellStart"/>
      <w:r>
        <w:t>Baginski</w:t>
      </w:r>
      <w:proofErr w:type="spellEnd"/>
      <w:r>
        <w:t xml:space="preserve">, University of Georgia, and Mark Bradshaw, Boston College.  South-Western Cengage Learning, </w:t>
      </w:r>
      <w:r>
        <w:t>forthcoming, 2017</w:t>
      </w:r>
      <w:r>
        <w:t>.</w:t>
      </w:r>
    </w:p>
    <w:p w:rsidR="005062C3" w:rsidRDefault="005062C3" w:rsidP="005062C3"/>
    <w:p w:rsidR="00A919C4" w:rsidRDefault="00A919C4" w:rsidP="00A919C4">
      <w:r>
        <w:rPr>
          <w:i/>
        </w:rPr>
        <w:t>Financial Reporting, Financial Statement Analysis, and Valuation: A Strategic Perspective</w:t>
      </w:r>
      <w:r>
        <w:t>, 8</w:t>
      </w:r>
      <w:r>
        <w:rPr>
          <w:vertAlign w:val="superscript"/>
        </w:rPr>
        <w:t>th</w:t>
      </w:r>
      <w:r>
        <w:t xml:space="preserve"> Edition, with Stephen </w:t>
      </w:r>
      <w:proofErr w:type="spellStart"/>
      <w:r>
        <w:t>Baginski</w:t>
      </w:r>
      <w:proofErr w:type="spellEnd"/>
      <w:r>
        <w:t>, University of Georgia, and Mark Bradshaw, Boston College.  South-Western Cengage Learning, 2014.</w:t>
      </w:r>
    </w:p>
    <w:p w:rsidR="00A919C4" w:rsidRDefault="00A919C4" w:rsidP="00A919C4"/>
    <w:p w:rsidR="00E651A4" w:rsidRDefault="00E651A4" w:rsidP="00E651A4">
      <w:r>
        <w:rPr>
          <w:i/>
        </w:rPr>
        <w:t>Financial Reporting, Financial Statement Analysis, and Valuation: A Strategic Perspective</w:t>
      </w:r>
      <w:r>
        <w:t>, 7</w:t>
      </w:r>
      <w:r>
        <w:rPr>
          <w:vertAlign w:val="superscript"/>
        </w:rPr>
        <w:t>th</w:t>
      </w:r>
      <w:r>
        <w:t xml:space="preserve"> Edition, with Stephen Baginski, University of Georgia, and Mark Bradshaw, Boston College.  South-Western Cengage Learning, 2011.</w:t>
      </w:r>
      <w:r w:rsidR="00A919C4">
        <w:t xml:space="preserve">  </w:t>
      </w:r>
    </w:p>
    <w:p w:rsidR="00E651A4" w:rsidRDefault="00E651A4" w:rsidP="00E651A4"/>
    <w:p w:rsidR="00F046C6" w:rsidRDefault="00F046C6" w:rsidP="00F046C6">
      <w:r>
        <w:rPr>
          <w:i/>
        </w:rPr>
        <w:t>Financial Reporting, Financial Statement Analysis, and Valuation: A Strategic Perspective</w:t>
      </w:r>
      <w:r>
        <w:t>, 6</w:t>
      </w:r>
      <w:r>
        <w:rPr>
          <w:vertAlign w:val="superscript"/>
        </w:rPr>
        <w:t>th</w:t>
      </w:r>
      <w:r>
        <w:t xml:space="preserve"> Edition, with Clyde Stickney, </w:t>
      </w:r>
      <w:smartTag w:uri="urn:schemas-microsoft-com:office:smarttags" w:element="PlaceName">
        <w:r>
          <w:t>Dartmouth</w:t>
        </w:r>
      </w:smartTag>
      <w:r>
        <w:t xml:space="preserve"> </w:t>
      </w:r>
      <w:smartTag w:uri="urn:schemas-microsoft-com:office:smarttags" w:element="PlaceType">
        <w:r>
          <w:t>College</w:t>
        </w:r>
      </w:smartTag>
      <w:r>
        <w:t xml:space="preserve">, and </w:t>
      </w:r>
      <w:smartTag w:uri="urn:schemas-microsoft-com:office:smarttags" w:element="PersonName">
        <w:r>
          <w:t>Paul Brown</w:t>
        </w:r>
      </w:smartTag>
      <w:r>
        <w:t xml:space="preserve">, </w:t>
      </w:r>
      <w:smartTag w:uri="urn:schemas-microsoft-com:office:smarttags" w:element="place">
        <w:smartTag w:uri="urn:schemas-microsoft-com:office:smarttags" w:element="PlaceName">
          <w:r>
            <w:t>New York</w:t>
          </w:r>
        </w:smartTag>
        <w:r>
          <w:t xml:space="preserve"> </w:t>
        </w:r>
        <w:smartTag w:uri="urn:schemas-microsoft-com:office:smarttags" w:element="PlaceType">
          <w:r>
            <w:t>University</w:t>
          </w:r>
        </w:smartTag>
      </w:smartTag>
      <w:r>
        <w:t>.  Thomson South-Western, 2007.</w:t>
      </w:r>
    </w:p>
    <w:p w:rsidR="00F046C6" w:rsidRDefault="00F046C6" w:rsidP="00F046C6"/>
    <w:p w:rsidR="00025A86" w:rsidRDefault="00025A86">
      <w:r>
        <w:rPr>
          <w:i/>
        </w:rPr>
        <w:t xml:space="preserve">Financial Reporting and </w:t>
      </w:r>
      <w:r w:rsidR="006132B0">
        <w:rPr>
          <w:i/>
        </w:rPr>
        <w:t xml:space="preserve">Statement </w:t>
      </w:r>
      <w:r>
        <w:rPr>
          <w:i/>
        </w:rPr>
        <w:t>Analysis: A Strategic Perspective</w:t>
      </w:r>
      <w:r>
        <w:t>, 5</w:t>
      </w:r>
      <w:r>
        <w:rPr>
          <w:vertAlign w:val="superscript"/>
        </w:rPr>
        <w:t>th</w:t>
      </w:r>
      <w:r>
        <w:t xml:space="preserve"> Edition, with Clyde Stickney, Dartmouth College, and </w:t>
      </w:r>
      <w:smartTag w:uri="urn:schemas-microsoft-com:office:smarttags" w:element="PersonName">
        <w:r>
          <w:t>Paul Brown</w:t>
        </w:r>
      </w:smartTag>
      <w:r>
        <w:t>, New York University.  Thomson South-Western, 2004.</w:t>
      </w:r>
    </w:p>
    <w:p w:rsidR="00F64E80" w:rsidRDefault="00F64E80"/>
    <w:p w:rsidR="00025A86" w:rsidRDefault="00530E55">
      <w:pPr>
        <w:tabs>
          <w:tab w:val="left" w:pos="0"/>
        </w:tabs>
        <w:suppressAutoHyphens/>
        <w:rPr>
          <w:b/>
        </w:rPr>
      </w:pPr>
      <w:r>
        <w:t>The</w:t>
      </w:r>
      <w:r w:rsidR="00F64E80" w:rsidRPr="00F64E80">
        <w:t xml:space="preserve"> chapter entitled “Forecasting Pro Forma Financial Statements” for </w:t>
      </w:r>
      <w:r>
        <w:t>the</w:t>
      </w:r>
      <w:r w:rsidR="00F64E80" w:rsidRPr="00F64E80">
        <w:t xml:space="preserve"> text </w:t>
      </w:r>
      <w:r w:rsidR="00F64E80" w:rsidRPr="00530E55">
        <w:rPr>
          <w:i/>
        </w:rPr>
        <w:t>Handbook of Cost Accounting</w:t>
      </w:r>
      <w:r w:rsidR="00F64E80" w:rsidRPr="00F64E80">
        <w:t>, 2</w:t>
      </w:r>
      <w:r w:rsidR="00F64E80" w:rsidRPr="00F64E80">
        <w:rPr>
          <w:vertAlign w:val="superscript"/>
        </w:rPr>
        <w:t>nd</w:t>
      </w:r>
      <w:r w:rsidR="00F64E80" w:rsidRPr="00F64E80">
        <w:t xml:space="preserve"> Edition, edited by Roman Weil and Michael Maher, published by John Wiley and Sons</w:t>
      </w:r>
      <w:r>
        <w:t>, 2005</w:t>
      </w:r>
      <w:r w:rsidR="00F64E80" w:rsidRPr="00F64E80">
        <w:t xml:space="preserve">.  </w:t>
      </w:r>
    </w:p>
    <w:p w:rsidR="00025A86" w:rsidRDefault="00025A86">
      <w:pPr>
        <w:tabs>
          <w:tab w:val="left" w:pos="0"/>
        </w:tabs>
        <w:suppressAutoHyphens/>
        <w:rPr>
          <w:b/>
        </w:rPr>
      </w:pPr>
    </w:p>
    <w:p w:rsidR="007A2A6F" w:rsidRDefault="007A2A6F">
      <w:pPr>
        <w:tabs>
          <w:tab w:val="left" w:pos="0"/>
        </w:tabs>
        <w:suppressAutoHyphens/>
        <w:rPr>
          <w:b/>
        </w:rPr>
      </w:pPr>
    </w:p>
    <w:p w:rsidR="00025A86" w:rsidRDefault="00025A86">
      <w:pPr>
        <w:tabs>
          <w:tab w:val="left" w:pos="0"/>
        </w:tabs>
        <w:suppressAutoHyphens/>
        <w:rPr>
          <w:b/>
        </w:rPr>
      </w:pPr>
      <w:r>
        <w:rPr>
          <w:b/>
        </w:rPr>
        <w:t>TEACHING</w:t>
      </w:r>
      <w:r>
        <w:t xml:space="preserve"> </w:t>
      </w:r>
      <w:r>
        <w:rPr>
          <w:b/>
        </w:rPr>
        <w:t>EXPERIENCE</w:t>
      </w:r>
    </w:p>
    <w:p w:rsidR="00025A86" w:rsidRDefault="00025A86">
      <w:pPr>
        <w:tabs>
          <w:tab w:val="left" w:pos="0"/>
        </w:tabs>
        <w:suppressAutoHyphens/>
        <w:rPr>
          <w:b/>
        </w:rPr>
      </w:pPr>
    </w:p>
    <w:p w:rsidR="00025A86" w:rsidRDefault="00025A86">
      <w:pPr>
        <w:tabs>
          <w:tab w:val="left" w:pos="0"/>
        </w:tabs>
        <w:suppressAutoHyphens/>
      </w:pPr>
      <w:smartTag w:uri="urn:schemas-microsoft-com:office:smarttags" w:element="place">
        <w:smartTag w:uri="urn:schemas-microsoft-com:office:smarttags" w:element="PlaceName">
          <w:r>
            <w:rPr>
              <w:b/>
            </w:rPr>
            <w:t>Indiana</w:t>
          </w:r>
        </w:smartTag>
        <w:r>
          <w:rPr>
            <w:b/>
          </w:rPr>
          <w:t xml:space="preserve"> </w:t>
        </w:r>
        <w:smartTag w:uri="urn:schemas-microsoft-com:office:smarttags" w:element="PlaceType">
          <w:r>
            <w:rPr>
              <w:b/>
            </w:rPr>
            <w:t>University</w:t>
          </w:r>
        </w:smartTag>
      </w:smartTag>
      <w:r>
        <w:rPr>
          <w:b/>
        </w:rPr>
        <w:t>, 1997 to present</w:t>
      </w:r>
    </w:p>
    <w:p w:rsidR="00025A86" w:rsidRDefault="00025A86">
      <w:pPr>
        <w:tabs>
          <w:tab w:val="left" w:pos="0"/>
        </w:tabs>
        <w:suppressAutoHyphens/>
        <w:ind w:left="720"/>
      </w:pPr>
      <w:r>
        <w:t xml:space="preserve">MBA Program: </w:t>
      </w:r>
    </w:p>
    <w:p w:rsidR="00025A86" w:rsidRDefault="00025A86">
      <w:pPr>
        <w:tabs>
          <w:tab w:val="left" w:pos="0"/>
        </w:tabs>
        <w:suppressAutoHyphens/>
        <w:ind w:left="720"/>
      </w:pPr>
      <w:r>
        <w:tab/>
        <w:t>Financial Statements Analysis and Valuation</w:t>
      </w:r>
    </w:p>
    <w:p w:rsidR="00025A86" w:rsidRDefault="00025A86">
      <w:pPr>
        <w:tabs>
          <w:tab w:val="left" w:pos="0"/>
        </w:tabs>
        <w:suppressAutoHyphens/>
        <w:ind w:left="720"/>
      </w:pPr>
      <w:r>
        <w:tab/>
        <w:t>Advanced Financial Statements Analysis and Valuation</w:t>
      </w:r>
    </w:p>
    <w:p w:rsidR="00C65502" w:rsidRDefault="00C65502" w:rsidP="00C65502">
      <w:pPr>
        <w:tabs>
          <w:tab w:val="left" w:pos="0"/>
        </w:tabs>
        <w:suppressAutoHyphens/>
        <w:ind w:left="720"/>
      </w:pPr>
      <w:r>
        <w:tab/>
        <w:t>GLOBASE India</w:t>
      </w:r>
    </w:p>
    <w:p w:rsidR="00C65502" w:rsidRDefault="00C65502" w:rsidP="00C65502">
      <w:pPr>
        <w:tabs>
          <w:tab w:val="left" w:pos="0"/>
        </w:tabs>
        <w:suppressAutoHyphens/>
        <w:ind w:left="720"/>
      </w:pPr>
      <w:r>
        <w:tab/>
        <w:t>Kelley International Perspectives: Egypt and Dubai</w:t>
      </w:r>
    </w:p>
    <w:p w:rsidR="00912625" w:rsidRDefault="00912625">
      <w:pPr>
        <w:tabs>
          <w:tab w:val="left" w:pos="0"/>
        </w:tabs>
        <w:suppressAutoHyphens/>
        <w:ind w:left="720"/>
      </w:pPr>
      <w:r>
        <w:tab/>
        <w:t xml:space="preserve">Capstone Simulation </w:t>
      </w:r>
    </w:p>
    <w:p w:rsidR="00025A86" w:rsidRDefault="00025A86">
      <w:pPr>
        <w:tabs>
          <w:tab w:val="left" w:pos="0"/>
        </w:tabs>
        <w:suppressAutoHyphens/>
        <w:ind w:left="720"/>
      </w:pPr>
      <w:r>
        <w:t>MBA</w:t>
      </w:r>
      <w:r w:rsidR="00A4108A">
        <w:t>A</w:t>
      </w:r>
      <w:r>
        <w:t xml:space="preserve"> and MPA Programs:</w:t>
      </w:r>
    </w:p>
    <w:p w:rsidR="00A4108A" w:rsidRDefault="00025A86">
      <w:pPr>
        <w:tabs>
          <w:tab w:val="left" w:pos="0"/>
        </w:tabs>
        <w:suppressAutoHyphens/>
        <w:ind w:left="720"/>
      </w:pPr>
      <w:r>
        <w:tab/>
      </w:r>
      <w:r w:rsidR="00A4108A">
        <w:t xml:space="preserve">Financial Statements Analysis and Valuation </w:t>
      </w:r>
    </w:p>
    <w:p w:rsidR="00025A86" w:rsidRDefault="00A4108A">
      <w:pPr>
        <w:tabs>
          <w:tab w:val="left" w:pos="0"/>
        </w:tabs>
        <w:suppressAutoHyphens/>
        <w:ind w:left="720"/>
      </w:pPr>
      <w:r>
        <w:tab/>
      </w:r>
      <w:r w:rsidR="00025A86">
        <w:t>Economic Consequences of Financial Reporting</w:t>
      </w:r>
    </w:p>
    <w:p w:rsidR="00025A86" w:rsidRDefault="00025A86">
      <w:pPr>
        <w:tabs>
          <w:tab w:val="left" w:pos="0"/>
        </w:tabs>
        <w:suppressAutoHyphens/>
        <w:ind w:left="720"/>
      </w:pPr>
      <w:r>
        <w:tab/>
        <w:t>Financial Accounting: Intensive Summer Session</w:t>
      </w:r>
    </w:p>
    <w:p w:rsidR="00025A86" w:rsidRDefault="00025A86">
      <w:pPr>
        <w:tabs>
          <w:tab w:val="left" w:pos="0"/>
        </w:tabs>
        <w:suppressAutoHyphens/>
        <w:ind w:left="720"/>
      </w:pPr>
      <w:r>
        <w:t xml:space="preserve">Doctoral Program: </w:t>
      </w:r>
    </w:p>
    <w:p w:rsidR="00025A86" w:rsidRDefault="00025A86">
      <w:pPr>
        <w:tabs>
          <w:tab w:val="left" w:pos="0"/>
        </w:tabs>
        <w:suppressAutoHyphens/>
        <w:ind w:left="720"/>
      </w:pPr>
      <w:r>
        <w:tab/>
        <w:t>Ph.D. Seminar in Capital Markets-Based Accounting Research</w:t>
      </w:r>
    </w:p>
    <w:p w:rsidR="00025A86" w:rsidRDefault="00025A86">
      <w:pPr>
        <w:tabs>
          <w:tab w:val="left" w:pos="0"/>
          <w:tab w:val="left" w:pos="720"/>
        </w:tabs>
        <w:suppressAutoHyphens/>
        <w:ind w:left="2160" w:hanging="1440"/>
      </w:pPr>
      <w:r>
        <w:t>Dissertation Chair:</w:t>
      </w:r>
    </w:p>
    <w:p w:rsidR="000C73EF" w:rsidRDefault="00025A86">
      <w:pPr>
        <w:tabs>
          <w:tab w:val="left" w:pos="0"/>
          <w:tab w:val="left" w:pos="720"/>
        </w:tabs>
        <w:suppressAutoHyphens/>
        <w:ind w:left="2160" w:hanging="1440"/>
      </w:pPr>
      <w:r>
        <w:tab/>
      </w:r>
      <w:r w:rsidR="000C73EF">
        <w:t>Kristian D. Allee (</w:t>
      </w:r>
      <w:r w:rsidR="00C7566A">
        <w:t>Michigan State University, Accounting</w:t>
      </w:r>
      <w:r w:rsidR="000C73EF">
        <w:t>)</w:t>
      </w:r>
    </w:p>
    <w:p w:rsidR="00A4108A" w:rsidRDefault="000C73EF">
      <w:pPr>
        <w:tabs>
          <w:tab w:val="left" w:pos="0"/>
          <w:tab w:val="left" w:pos="720"/>
        </w:tabs>
        <w:suppressAutoHyphens/>
        <w:ind w:left="2160" w:hanging="1440"/>
      </w:pPr>
      <w:r>
        <w:tab/>
      </w:r>
      <w:r w:rsidR="00A4108A">
        <w:t>Mary B. Billings (</w:t>
      </w:r>
      <w:r>
        <w:t>New York University</w:t>
      </w:r>
      <w:r w:rsidR="005D3713">
        <w:t>, Accounting</w:t>
      </w:r>
      <w:r w:rsidR="00A4108A">
        <w:t>)</w:t>
      </w:r>
    </w:p>
    <w:p w:rsidR="00025A86" w:rsidRDefault="00A4108A">
      <w:pPr>
        <w:tabs>
          <w:tab w:val="left" w:pos="0"/>
          <w:tab w:val="left" w:pos="720"/>
        </w:tabs>
        <w:suppressAutoHyphens/>
        <w:ind w:left="2160" w:hanging="1440"/>
      </w:pPr>
      <w:r>
        <w:tab/>
      </w:r>
      <w:r w:rsidR="00025A86">
        <w:t>D. Craig Nichols</w:t>
      </w:r>
      <w:r>
        <w:t xml:space="preserve"> (</w:t>
      </w:r>
      <w:smartTag w:uri="urn:schemas-microsoft-com:office:smarttags" w:element="place">
        <w:smartTag w:uri="urn:schemas-microsoft-com:office:smarttags" w:element="PlaceName">
          <w:r>
            <w:t>Cornell</w:t>
          </w:r>
        </w:smartTag>
        <w:r>
          <w:t xml:space="preserve"> </w:t>
        </w:r>
        <w:smartTag w:uri="urn:schemas-microsoft-com:office:smarttags" w:element="PlaceType">
          <w:r>
            <w:t>University</w:t>
          </w:r>
        </w:smartTag>
      </w:smartTag>
      <w:r>
        <w:t>, Accounting)</w:t>
      </w:r>
    </w:p>
    <w:p w:rsidR="00025A86" w:rsidRDefault="00025A86">
      <w:pPr>
        <w:tabs>
          <w:tab w:val="left" w:pos="0"/>
          <w:tab w:val="left" w:pos="720"/>
        </w:tabs>
        <w:suppressAutoHyphens/>
        <w:ind w:left="2160" w:hanging="1440"/>
      </w:pPr>
      <w:r>
        <w:tab/>
        <w:t>Matthew Wieland</w:t>
      </w:r>
      <w:r w:rsidR="00A4108A">
        <w:t xml:space="preserve"> (</w:t>
      </w:r>
      <w:smartTag w:uri="urn:schemas-microsoft-com:office:smarttags" w:element="place">
        <w:smartTag w:uri="urn:schemas-microsoft-com:office:smarttags" w:element="PlaceType">
          <w:r w:rsidR="00A4108A">
            <w:t>University</w:t>
          </w:r>
        </w:smartTag>
        <w:r w:rsidR="00A4108A">
          <w:t xml:space="preserve"> of </w:t>
        </w:r>
        <w:smartTag w:uri="urn:schemas-microsoft-com:office:smarttags" w:element="PlaceName">
          <w:r w:rsidR="00A4108A">
            <w:t>Georgia</w:t>
          </w:r>
        </w:smartTag>
      </w:smartTag>
      <w:r w:rsidR="00A4108A">
        <w:t>, Accounting)</w:t>
      </w:r>
    </w:p>
    <w:p w:rsidR="00025A86" w:rsidRDefault="00025A86">
      <w:pPr>
        <w:tabs>
          <w:tab w:val="left" w:pos="0"/>
          <w:tab w:val="left" w:pos="720"/>
        </w:tabs>
        <w:suppressAutoHyphens/>
        <w:ind w:left="2160" w:hanging="1440"/>
      </w:pPr>
      <w:r>
        <w:t>Dissertation Committee Member:</w:t>
      </w:r>
    </w:p>
    <w:p w:rsidR="00C65502" w:rsidRDefault="00B83B14">
      <w:pPr>
        <w:tabs>
          <w:tab w:val="left" w:pos="0"/>
        </w:tabs>
        <w:suppressAutoHyphens/>
        <w:ind w:left="720"/>
      </w:pPr>
      <w:r>
        <w:tab/>
      </w:r>
      <w:r w:rsidR="00C65502">
        <w:t>Adam Esplin (in progress)</w:t>
      </w:r>
    </w:p>
    <w:p w:rsidR="00025A86" w:rsidRDefault="00C65502">
      <w:pPr>
        <w:tabs>
          <w:tab w:val="left" w:pos="0"/>
        </w:tabs>
        <w:suppressAutoHyphens/>
        <w:ind w:left="720"/>
        <w:rPr>
          <w:i/>
        </w:rPr>
      </w:pPr>
      <w:r>
        <w:tab/>
      </w:r>
      <w:r w:rsidR="00025A86">
        <w:t>Frank Hodge (University of Washington, Accounting)</w:t>
      </w:r>
    </w:p>
    <w:p w:rsidR="00025A86" w:rsidRDefault="00025A86">
      <w:pPr>
        <w:tabs>
          <w:tab w:val="left" w:pos="0"/>
        </w:tabs>
        <w:suppressAutoHyphens/>
        <w:ind w:left="720"/>
      </w:pPr>
      <w:r>
        <w:tab/>
        <w:t>Ivo Jansen (</w:t>
      </w:r>
      <w:smartTag w:uri="urn:schemas-microsoft-com:office:smarttags" w:element="place">
        <w:smartTag w:uri="urn:schemas-microsoft-com:office:smarttags" w:element="PlaceName">
          <w:r>
            <w:t>Georgetown</w:t>
          </w:r>
        </w:smartTag>
        <w:r>
          <w:t xml:space="preserve"> </w:t>
        </w:r>
        <w:smartTag w:uri="urn:schemas-microsoft-com:office:smarttags" w:element="PlaceType">
          <w:r>
            <w:t>University</w:t>
          </w:r>
        </w:smartTag>
      </w:smartTag>
      <w:r>
        <w:t xml:space="preserve">, Accounting) </w:t>
      </w:r>
    </w:p>
    <w:p w:rsidR="00025A86" w:rsidRDefault="00025A86">
      <w:pPr>
        <w:tabs>
          <w:tab w:val="left" w:pos="0"/>
        </w:tabs>
        <w:suppressAutoHyphens/>
        <w:ind w:left="720"/>
      </w:pPr>
      <w:r>
        <w:tab/>
      </w:r>
      <w:smartTag w:uri="urn:schemas-microsoft-com:office:smarttags" w:element="PersonName">
        <w:r>
          <w:t>Michael Kimbrough</w:t>
        </w:r>
      </w:smartTag>
      <w:r>
        <w:t xml:space="preserve"> (</w:t>
      </w:r>
      <w:smartTag w:uri="urn:schemas-microsoft-com:office:smarttags" w:element="place">
        <w:smartTag w:uri="urn:schemas-microsoft-com:office:smarttags" w:element="PlaceName">
          <w:r>
            <w:t>Harvard</w:t>
          </w:r>
        </w:smartTag>
        <w:r>
          <w:t xml:space="preserve"> </w:t>
        </w:r>
        <w:smartTag w:uri="urn:schemas-microsoft-com:office:smarttags" w:element="PlaceName">
          <w:r>
            <w:t>Business</w:t>
          </w:r>
        </w:smartTag>
        <w:r>
          <w:t xml:space="preserve"> </w:t>
        </w:r>
        <w:smartTag w:uri="urn:schemas-microsoft-com:office:smarttags" w:element="PlaceType">
          <w:r>
            <w:t>School</w:t>
          </w:r>
        </w:smartTag>
      </w:smartTag>
      <w:r>
        <w:t>, Accounting)</w:t>
      </w:r>
    </w:p>
    <w:p w:rsidR="000C73EF" w:rsidRDefault="00025A86" w:rsidP="000C73EF">
      <w:pPr>
        <w:tabs>
          <w:tab w:val="left" w:pos="0"/>
        </w:tabs>
        <w:suppressAutoHyphens/>
        <w:ind w:left="720"/>
      </w:pPr>
      <w:r>
        <w:tab/>
      </w:r>
      <w:r w:rsidR="000C73EF">
        <w:t>Melissa Lewis (University of Utah</w:t>
      </w:r>
      <w:r w:rsidR="005D3713">
        <w:t>, Accounting</w:t>
      </w:r>
      <w:r w:rsidR="000C73EF">
        <w:t>)</w:t>
      </w:r>
    </w:p>
    <w:p w:rsidR="00025A86" w:rsidRDefault="000C73EF">
      <w:pPr>
        <w:tabs>
          <w:tab w:val="left" w:pos="0"/>
        </w:tabs>
        <w:suppressAutoHyphens/>
        <w:ind w:left="720"/>
      </w:pPr>
      <w:r>
        <w:tab/>
      </w:r>
      <w:smartTag w:uri="urn:schemas-microsoft-com:office:smarttags" w:element="country-region">
        <w:r w:rsidR="00025A86">
          <w:t>Chad</w:t>
        </w:r>
      </w:smartTag>
      <w:r w:rsidR="00025A86">
        <w:t xml:space="preserve"> </w:t>
      </w:r>
      <w:proofErr w:type="spellStart"/>
      <w:r w:rsidR="00025A86">
        <w:t>Zutter</w:t>
      </w:r>
      <w:proofErr w:type="spellEnd"/>
      <w:r w:rsidR="00025A86">
        <w:t xml:space="preserve"> (</w:t>
      </w:r>
      <w:smartTag w:uri="urn:schemas-microsoft-com:office:smarttags" w:element="place">
        <w:smartTag w:uri="urn:schemas-microsoft-com:office:smarttags" w:element="PlaceType">
          <w:r w:rsidR="00025A86">
            <w:t>University</w:t>
          </w:r>
        </w:smartTag>
        <w:r w:rsidR="00025A86">
          <w:t xml:space="preserve"> of </w:t>
        </w:r>
        <w:smartTag w:uri="urn:schemas-microsoft-com:office:smarttags" w:element="PlaceName">
          <w:r w:rsidR="00025A86">
            <w:t>Pittsburgh</w:t>
          </w:r>
        </w:smartTag>
      </w:smartTag>
      <w:r w:rsidR="00025A86">
        <w:t>, Finance)</w:t>
      </w:r>
    </w:p>
    <w:p w:rsidR="00025A86" w:rsidRDefault="00025A86">
      <w:pPr>
        <w:tabs>
          <w:tab w:val="left" w:pos="0"/>
        </w:tabs>
        <w:suppressAutoHyphens/>
        <w:ind w:left="720"/>
      </w:pPr>
      <w:r>
        <w:t>Undergraduate</w:t>
      </w:r>
      <w:r>
        <w:rPr>
          <w:b/>
        </w:rPr>
        <w:t xml:space="preserve"> </w:t>
      </w:r>
      <w:r>
        <w:t xml:space="preserve">Program: </w:t>
      </w:r>
    </w:p>
    <w:p w:rsidR="00025A86" w:rsidRDefault="00025A86">
      <w:pPr>
        <w:tabs>
          <w:tab w:val="left" w:pos="0"/>
        </w:tabs>
        <w:suppressAutoHyphens/>
        <w:ind w:left="720"/>
      </w:pPr>
      <w:r>
        <w:tab/>
        <w:t>Intermediate Financial Accounting I</w:t>
      </w:r>
    </w:p>
    <w:p w:rsidR="00025A86" w:rsidRDefault="00025A86">
      <w:pPr>
        <w:tabs>
          <w:tab w:val="left" w:pos="0"/>
        </w:tabs>
        <w:suppressAutoHyphens/>
        <w:ind w:left="720"/>
      </w:pPr>
    </w:p>
    <w:p w:rsidR="00025A86" w:rsidRDefault="00025A86">
      <w:pPr>
        <w:tabs>
          <w:tab w:val="left" w:pos="0"/>
        </w:tabs>
        <w:suppressAutoHyphens/>
        <w:rPr>
          <w:b/>
        </w:rPr>
      </w:pPr>
      <w:smartTag w:uri="urn:schemas-microsoft-com:office:smarttags" w:element="PlaceType">
        <w:r>
          <w:rPr>
            <w:b/>
          </w:rPr>
          <w:t>University</w:t>
        </w:r>
      </w:smartTag>
      <w:r>
        <w:rPr>
          <w:b/>
        </w:rPr>
        <w:t xml:space="preserve"> of </w:t>
      </w:r>
      <w:smartTag w:uri="urn:schemas-microsoft-com:office:smarttags" w:element="PlaceName">
        <w:r>
          <w:rPr>
            <w:b/>
          </w:rPr>
          <w:t>North Carolina</w:t>
        </w:r>
      </w:smartTag>
      <w:r>
        <w:rPr>
          <w:b/>
        </w:rPr>
        <w:t xml:space="preserve"> at </w:t>
      </w:r>
      <w:smartTag w:uri="urn:schemas-microsoft-com:office:smarttags" w:element="place">
        <w:r>
          <w:rPr>
            <w:b/>
          </w:rPr>
          <w:t>Chapel Hill</w:t>
        </w:r>
      </w:smartTag>
      <w:r>
        <w:rPr>
          <w:b/>
        </w:rPr>
        <w:t>, 1991 to 1997</w:t>
      </w:r>
    </w:p>
    <w:p w:rsidR="00025A86" w:rsidRDefault="00025A86">
      <w:pPr>
        <w:tabs>
          <w:tab w:val="left" w:pos="0"/>
          <w:tab w:val="left" w:pos="720"/>
        </w:tabs>
        <w:suppressAutoHyphens/>
        <w:ind w:left="2160" w:hanging="1440"/>
      </w:pPr>
      <w:r>
        <w:t xml:space="preserve">Master of Accounting Program: </w:t>
      </w:r>
    </w:p>
    <w:p w:rsidR="00025A86" w:rsidRDefault="00025A86">
      <w:pPr>
        <w:tabs>
          <w:tab w:val="left" w:pos="0"/>
        </w:tabs>
        <w:suppressAutoHyphens/>
        <w:ind w:left="720"/>
      </w:pPr>
      <w:r>
        <w:tab/>
        <w:t>Financial Statements Analysis and Firm Valuation</w:t>
      </w:r>
    </w:p>
    <w:p w:rsidR="00025A86" w:rsidRDefault="00025A86">
      <w:pPr>
        <w:tabs>
          <w:tab w:val="left" w:pos="0"/>
        </w:tabs>
        <w:suppressAutoHyphens/>
        <w:ind w:left="720"/>
      </w:pPr>
      <w:r>
        <w:tab/>
        <w:t>Financial Reporting I (Intermediate Accounting)</w:t>
      </w:r>
    </w:p>
    <w:p w:rsidR="00025A86" w:rsidRDefault="00025A86">
      <w:pPr>
        <w:tabs>
          <w:tab w:val="left" w:pos="0"/>
        </w:tabs>
        <w:suppressAutoHyphens/>
        <w:ind w:left="720"/>
      </w:pPr>
      <w:r>
        <w:tab/>
        <w:t>Theory of Financial Accounting</w:t>
      </w:r>
    </w:p>
    <w:p w:rsidR="00025A86" w:rsidRDefault="00025A86">
      <w:pPr>
        <w:tabs>
          <w:tab w:val="left" w:pos="0"/>
        </w:tabs>
        <w:suppressAutoHyphens/>
        <w:ind w:left="720"/>
      </w:pPr>
      <w:r>
        <w:t xml:space="preserve">MBA, Evening MBA, and Executive Education Programs: </w:t>
      </w:r>
    </w:p>
    <w:p w:rsidR="00025A86" w:rsidRDefault="00025A86">
      <w:pPr>
        <w:tabs>
          <w:tab w:val="left" w:pos="0"/>
        </w:tabs>
        <w:suppressAutoHyphens/>
        <w:ind w:left="720"/>
      </w:pPr>
      <w:r>
        <w:tab/>
        <w:t>Financial Statements Analysis and Firm Valuation</w:t>
      </w:r>
    </w:p>
    <w:p w:rsidR="00025A86" w:rsidRDefault="00025A86">
      <w:pPr>
        <w:tabs>
          <w:tab w:val="left" w:pos="0"/>
        </w:tabs>
        <w:suppressAutoHyphens/>
        <w:ind w:left="720"/>
      </w:pPr>
      <w:r>
        <w:t>Doctoral Program: Dissertation Committee Member:</w:t>
      </w:r>
    </w:p>
    <w:p w:rsidR="00025A86" w:rsidRDefault="00025A86">
      <w:pPr>
        <w:tabs>
          <w:tab w:val="left" w:pos="0"/>
        </w:tabs>
        <w:suppressAutoHyphens/>
        <w:ind w:left="720"/>
      </w:pPr>
      <w:r>
        <w:tab/>
        <w:t>David Downs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Georgia</w:t>
          </w:r>
        </w:smartTag>
      </w:smartTag>
      <w:r>
        <w:t>, Finance)</w:t>
      </w:r>
    </w:p>
    <w:p w:rsidR="00025A86" w:rsidRDefault="00025A86">
      <w:pPr>
        <w:tabs>
          <w:tab w:val="left" w:pos="0"/>
        </w:tabs>
        <w:suppressAutoHyphens/>
        <w:ind w:left="720"/>
      </w:pPr>
      <w:r>
        <w:tab/>
        <w:t>Gregory Geisler (</w:t>
      </w:r>
      <w:smartTag w:uri="urn:schemas-microsoft-com:office:smarttags" w:element="place">
        <w:smartTag w:uri="urn:schemas-microsoft-com:office:smarttags" w:element="PlaceName">
          <w:r>
            <w:t>Georgia</w:t>
          </w:r>
        </w:smartTag>
        <w:r>
          <w:t xml:space="preserve"> </w:t>
        </w:r>
        <w:smartTag w:uri="urn:schemas-microsoft-com:office:smarttags" w:element="PlaceName">
          <w:r>
            <w:t>State</w:t>
          </w:r>
        </w:smartTag>
        <w:r>
          <w:t xml:space="preserve"> </w:t>
        </w:r>
        <w:smartTag w:uri="urn:schemas-microsoft-com:office:smarttags" w:element="PlaceType">
          <w:r>
            <w:t>University</w:t>
          </w:r>
        </w:smartTag>
      </w:smartTag>
      <w:r>
        <w:t xml:space="preserve">, Accounting) </w:t>
      </w:r>
    </w:p>
    <w:p w:rsidR="00025A86" w:rsidRDefault="00025A86">
      <w:pPr>
        <w:tabs>
          <w:tab w:val="left" w:pos="0"/>
          <w:tab w:val="left" w:pos="720"/>
        </w:tabs>
        <w:suppressAutoHyphens/>
        <w:ind w:left="2160" w:hanging="1440"/>
      </w:pPr>
      <w:r>
        <w:tab/>
        <w:t>Roberto Gutierrez (</w:t>
      </w:r>
      <w:smartTag w:uri="urn:schemas-microsoft-com:office:smarttags" w:element="place">
        <w:smartTag w:uri="urn:schemas-microsoft-com:office:smarttags" w:element="PlaceName">
          <w:r>
            <w:t>Texas</w:t>
          </w:r>
        </w:smartTag>
        <w:r>
          <w:t xml:space="preserve"> </w:t>
        </w:r>
        <w:smartTag w:uri="urn:schemas-microsoft-com:office:smarttags" w:element="PlaceName">
          <w:r>
            <w:t>A&amp;M</w:t>
          </w:r>
        </w:smartTag>
        <w:r>
          <w:t xml:space="preserve"> </w:t>
        </w:r>
        <w:smartTag w:uri="urn:schemas-microsoft-com:office:smarttags" w:element="PlaceType">
          <w:r>
            <w:t>University</w:t>
          </w:r>
        </w:smartTag>
      </w:smartTag>
      <w:r>
        <w:t xml:space="preserve">, Finance)  </w:t>
      </w:r>
    </w:p>
    <w:p w:rsidR="00025A86" w:rsidRDefault="00025A86">
      <w:pPr>
        <w:tabs>
          <w:tab w:val="left" w:pos="0"/>
        </w:tabs>
        <w:suppressAutoHyphens/>
        <w:ind w:left="720"/>
      </w:pPr>
      <w:r>
        <w:tab/>
      </w:r>
      <w:proofErr w:type="spellStart"/>
      <w:r>
        <w:t>Tay</w:t>
      </w:r>
      <w:proofErr w:type="spellEnd"/>
      <w:r>
        <w:t xml:space="preserve"> </w:t>
      </w:r>
      <w:proofErr w:type="spellStart"/>
      <w:r>
        <w:t>Seop</w:t>
      </w:r>
      <w:proofErr w:type="spellEnd"/>
      <w:r>
        <w:t xml:space="preserve"> Lim (Samsu</w:t>
      </w:r>
      <w:r w:rsidR="002E2C5A">
        <w:t>ng</w:t>
      </w:r>
      <w:r>
        <w:t xml:space="preserve"> Life, Korea, Accounting)</w:t>
      </w:r>
    </w:p>
    <w:p w:rsidR="00025A86" w:rsidRDefault="00025A86">
      <w:pPr>
        <w:tabs>
          <w:tab w:val="left" w:pos="0"/>
          <w:tab w:val="left" w:pos="720"/>
        </w:tabs>
        <w:suppressAutoHyphens/>
        <w:ind w:left="2160" w:hanging="1440"/>
      </w:pPr>
      <w:r>
        <w:tab/>
        <w:t>Bill Marcum (</w:t>
      </w:r>
      <w:smartTag w:uri="urn:schemas-microsoft-com:office:smarttags" w:element="place">
        <w:smartTag w:uri="urn:schemas-microsoft-com:office:smarttags" w:element="PlaceName">
          <w:r>
            <w:t>Wake</w:t>
          </w:r>
        </w:smartTag>
        <w:r>
          <w:t xml:space="preserve"> </w:t>
        </w:r>
        <w:smartTag w:uri="urn:schemas-microsoft-com:office:smarttags" w:element="PlaceType">
          <w:r>
            <w:t>Forest</w:t>
          </w:r>
        </w:smartTag>
        <w:r>
          <w:t xml:space="preserve"> </w:t>
        </w:r>
        <w:smartTag w:uri="urn:schemas-microsoft-com:office:smarttags" w:element="PlaceType">
          <w:r>
            <w:t>University</w:t>
          </w:r>
        </w:smartTag>
      </w:smartTag>
      <w:r>
        <w:t xml:space="preserve">, Finance)       </w:t>
      </w:r>
    </w:p>
    <w:p w:rsidR="00025A86" w:rsidRDefault="00025A86">
      <w:pPr>
        <w:tabs>
          <w:tab w:val="left" w:pos="0"/>
        </w:tabs>
        <w:suppressAutoHyphens/>
        <w:ind w:left="720"/>
      </w:pPr>
      <w:r>
        <w:tab/>
        <w:t>Ray Pfeiffer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Massachusetts</w:t>
          </w:r>
        </w:smartTag>
      </w:smartTag>
      <w:r>
        <w:t xml:space="preserve">, Accounting)          </w:t>
      </w:r>
    </w:p>
    <w:p w:rsidR="00025A86" w:rsidRDefault="00025A86" w:rsidP="00530E55">
      <w:pPr>
        <w:tabs>
          <w:tab w:val="left" w:pos="0"/>
          <w:tab w:val="left" w:pos="720"/>
        </w:tabs>
        <w:suppressAutoHyphens/>
        <w:ind w:left="2160" w:hanging="1440"/>
      </w:pPr>
      <w:r>
        <w:tab/>
        <w:t>Deon Strickland (</w:t>
      </w:r>
      <w:smartTag w:uri="urn:schemas-microsoft-com:office:smarttags" w:element="place">
        <w:smartTag w:uri="urn:schemas-microsoft-com:office:smarttags" w:element="PlaceName">
          <w:r>
            <w:t>Ohio</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Finance)</w:t>
      </w:r>
    </w:p>
    <w:p w:rsidR="00025A86" w:rsidRDefault="00025A86">
      <w:pPr>
        <w:tabs>
          <w:tab w:val="left" w:pos="0"/>
        </w:tabs>
        <w:suppressAutoHyphens/>
        <w:ind w:left="720"/>
      </w:pPr>
    </w:p>
    <w:p w:rsidR="0011689A" w:rsidRDefault="00766822" w:rsidP="0011689A">
      <w:pPr>
        <w:tabs>
          <w:tab w:val="left" w:pos="0"/>
        </w:tabs>
        <w:suppressAutoHyphens/>
        <w:rPr>
          <w:b/>
        </w:rPr>
      </w:pPr>
      <w:r>
        <w:rPr>
          <w:b/>
        </w:rPr>
        <w:t>Chicago Booth, Spring 2012</w:t>
      </w:r>
      <w:r w:rsidR="007A2A6F">
        <w:rPr>
          <w:b/>
        </w:rPr>
        <w:t>;</w:t>
      </w:r>
      <w:r>
        <w:rPr>
          <w:b/>
        </w:rPr>
        <w:t xml:space="preserve"> </w:t>
      </w:r>
      <w:r w:rsidR="00C25B23">
        <w:rPr>
          <w:b/>
        </w:rPr>
        <w:t>Spring and Autumn, 2013</w:t>
      </w:r>
    </w:p>
    <w:p w:rsidR="0011689A" w:rsidRDefault="0011689A" w:rsidP="0011689A">
      <w:pPr>
        <w:tabs>
          <w:tab w:val="left" w:pos="0"/>
        </w:tabs>
        <w:suppressAutoHyphens/>
        <w:ind w:left="720"/>
      </w:pPr>
      <w:r>
        <w:t>MBA Program: Financial Statements Analysis and Firm Valuation</w:t>
      </w:r>
    </w:p>
    <w:p w:rsidR="0011689A" w:rsidRDefault="0011689A" w:rsidP="0011689A">
      <w:pPr>
        <w:tabs>
          <w:tab w:val="left" w:pos="0"/>
        </w:tabs>
        <w:suppressAutoHyphens/>
        <w:rPr>
          <w:b/>
        </w:rPr>
      </w:pPr>
    </w:p>
    <w:p w:rsidR="009038B2" w:rsidRDefault="009038B2" w:rsidP="009038B2">
      <w:pPr>
        <w:tabs>
          <w:tab w:val="left" w:pos="0"/>
        </w:tabs>
        <w:suppressAutoHyphens/>
        <w:rPr>
          <w:b/>
        </w:rPr>
      </w:pPr>
      <w:proofErr w:type="spellStart"/>
      <w:r>
        <w:rPr>
          <w:b/>
        </w:rPr>
        <w:t>Sungkyunkwan</w:t>
      </w:r>
      <w:proofErr w:type="spellEnd"/>
      <w:r>
        <w:rPr>
          <w:b/>
        </w:rPr>
        <w:t xml:space="preserve"> University, Seoul, South Korea, December 2014</w:t>
      </w:r>
    </w:p>
    <w:p w:rsidR="009038B2" w:rsidRDefault="009038B2" w:rsidP="009038B2">
      <w:pPr>
        <w:tabs>
          <w:tab w:val="left" w:pos="0"/>
        </w:tabs>
        <w:suppressAutoHyphens/>
        <w:ind w:left="720"/>
      </w:pPr>
      <w:r>
        <w:t xml:space="preserve">EMBA Program: Essential of Financial Accounting </w:t>
      </w:r>
    </w:p>
    <w:p w:rsidR="009038B2" w:rsidRDefault="009038B2" w:rsidP="009038B2">
      <w:pPr>
        <w:tabs>
          <w:tab w:val="left" w:pos="0"/>
        </w:tabs>
        <w:suppressAutoHyphens/>
        <w:rPr>
          <w:b/>
        </w:rPr>
      </w:pPr>
    </w:p>
    <w:p w:rsidR="009038B2" w:rsidRDefault="009038B2" w:rsidP="009038B2">
      <w:pPr>
        <w:tabs>
          <w:tab w:val="left" w:pos="0"/>
        </w:tabs>
        <w:suppressAutoHyphens/>
        <w:rPr>
          <w:b/>
        </w:rPr>
      </w:pPr>
      <w:r>
        <w:rPr>
          <w:b/>
        </w:rPr>
        <w:t>INSEAD, Summer 2001 and 2004</w:t>
      </w:r>
    </w:p>
    <w:p w:rsidR="009038B2" w:rsidRDefault="009038B2" w:rsidP="009038B2">
      <w:pPr>
        <w:tabs>
          <w:tab w:val="left" w:pos="0"/>
        </w:tabs>
        <w:suppressAutoHyphens/>
        <w:ind w:left="720"/>
      </w:pPr>
      <w:r>
        <w:t>MBA Program: Financial Statements Analysis and Firm Valuation</w:t>
      </w:r>
    </w:p>
    <w:p w:rsidR="009038B2" w:rsidRDefault="009038B2" w:rsidP="009038B2">
      <w:pPr>
        <w:tabs>
          <w:tab w:val="left" w:pos="0"/>
        </w:tabs>
        <w:suppressAutoHyphens/>
        <w:rPr>
          <w:b/>
        </w:rPr>
      </w:pPr>
    </w:p>
    <w:p w:rsidR="00025A86" w:rsidRDefault="00025A86">
      <w:pPr>
        <w:tabs>
          <w:tab w:val="left" w:pos="0"/>
        </w:tabs>
        <w:suppressAutoHyphens/>
        <w:rPr>
          <w:b/>
        </w:rPr>
      </w:pPr>
      <w:r>
        <w:rPr>
          <w:b/>
        </w:rPr>
        <w:t>Pacific Lutheran University, 1983 to 1986</w:t>
      </w:r>
    </w:p>
    <w:p w:rsidR="00025A86" w:rsidRDefault="00025A86">
      <w:pPr>
        <w:tabs>
          <w:tab w:val="left" w:pos="0"/>
        </w:tabs>
        <w:suppressAutoHyphens/>
        <w:ind w:left="720"/>
      </w:pPr>
      <w:r>
        <w:t xml:space="preserve">MBA Program: </w:t>
      </w:r>
    </w:p>
    <w:p w:rsidR="00025A86" w:rsidRDefault="00025A86">
      <w:pPr>
        <w:tabs>
          <w:tab w:val="left" w:pos="0"/>
        </w:tabs>
        <w:suppressAutoHyphens/>
        <w:ind w:left="720"/>
      </w:pPr>
      <w:r>
        <w:rPr>
          <w:b/>
        </w:rPr>
        <w:tab/>
      </w:r>
      <w:r>
        <w:t>Principles of Corporate Finance and Financial Accounting</w:t>
      </w:r>
    </w:p>
    <w:p w:rsidR="00025A86" w:rsidRDefault="00025A86">
      <w:pPr>
        <w:tabs>
          <w:tab w:val="left" w:pos="0"/>
        </w:tabs>
        <w:suppressAutoHyphens/>
        <w:ind w:left="720"/>
      </w:pPr>
      <w:r>
        <w:t xml:space="preserve">Undergraduate Program: </w:t>
      </w:r>
    </w:p>
    <w:p w:rsidR="00025A86" w:rsidRDefault="00025A86">
      <w:pPr>
        <w:tabs>
          <w:tab w:val="left" w:pos="0"/>
        </w:tabs>
        <w:suppressAutoHyphens/>
        <w:ind w:left="720"/>
      </w:pPr>
      <w:r>
        <w:tab/>
        <w:t>Principles of Corporate Finance</w:t>
      </w:r>
    </w:p>
    <w:p w:rsidR="00025A86" w:rsidRDefault="00025A86">
      <w:pPr>
        <w:tabs>
          <w:tab w:val="left" w:pos="0"/>
        </w:tabs>
        <w:suppressAutoHyphens/>
        <w:ind w:left="720"/>
      </w:pPr>
      <w:r>
        <w:tab/>
        <w:t>Principles of Financial Accounting</w:t>
      </w:r>
    </w:p>
    <w:p w:rsidR="00025A86" w:rsidRDefault="00025A86">
      <w:pPr>
        <w:tabs>
          <w:tab w:val="left" w:pos="0"/>
        </w:tabs>
        <w:suppressAutoHyphens/>
        <w:ind w:left="720"/>
      </w:pPr>
      <w:r>
        <w:tab/>
        <w:t>Financial Markets</w:t>
      </w:r>
    </w:p>
    <w:p w:rsidR="00025A86" w:rsidRDefault="00025A86">
      <w:pPr>
        <w:pStyle w:val="BodyTextIndent"/>
        <w:ind w:left="2160"/>
      </w:pPr>
      <w:r>
        <w:tab/>
        <w:t xml:space="preserve">International Business, in </w:t>
      </w:r>
      <w:smartTag w:uri="urn:schemas-microsoft-com:office:smarttags" w:element="City">
        <w:r>
          <w:t>Oslo</w:t>
        </w:r>
      </w:smartTag>
      <w:r>
        <w:t xml:space="preserve">, January 1986 and </w:t>
      </w:r>
      <w:proofErr w:type="spellStart"/>
      <w:smartTag w:uri="urn:schemas-microsoft-com:office:smarttags" w:element="place">
        <w:smartTag w:uri="urn:schemas-microsoft-com:office:smarttags" w:element="City">
          <w:r>
            <w:t>LeHavre</w:t>
          </w:r>
        </w:smartTag>
        <w:proofErr w:type="spellEnd"/>
        <w:r>
          <w:t xml:space="preserve">, </w:t>
        </w:r>
        <w:smartTag w:uri="urn:schemas-microsoft-com:office:smarttags" w:element="country-region">
          <w:r>
            <w:t>France</w:t>
          </w:r>
        </w:smartTag>
      </w:smartTag>
      <w:r>
        <w:t>, January 1985.</w:t>
      </w:r>
    </w:p>
    <w:p w:rsidR="00025A86" w:rsidRDefault="00025A86">
      <w:pPr>
        <w:tabs>
          <w:tab w:val="left" w:pos="0"/>
        </w:tabs>
        <w:suppressAutoHyphens/>
        <w:ind w:left="720"/>
        <w:rPr>
          <w:b/>
        </w:rPr>
      </w:pPr>
    </w:p>
    <w:p w:rsidR="00025A86" w:rsidRDefault="00025A86">
      <w:pPr>
        <w:tabs>
          <w:tab w:val="left" w:pos="0"/>
        </w:tabs>
        <w:suppressAutoHyphens/>
        <w:rPr>
          <w:b/>
        </w:rPr>
      </w:pPr>
      <w:smartTag w:uri="urn:schemas-microsoft-com:office:smarttags" w:element="place">
        <w:smartTag w:uri="urn:schemas-microsoft-com:office:smarttags" w:element="PlaceType">
          <w:r>
            <w:rPr>
              <w:b/>
            </w:rPr>
            <w:t>University</w:t>
          </w:r>
        </w:smartTag>
        <w:r>
          <w:rPr>
            <w:b/>
          </w:rPr>
          <w:t xml:space="preserve"> of </w:t>
        </w:r>
        <w:smartTag w:uri="urn:schemas-microsoft-com:office:smarttags" w:element="PlaceName">
          <w:r>
            <w:rPr>
              <w:b/>
            </w:rPr>
            <w:t>Washington</w:t>
          </w:r>
        </w:smartTag>
      </w:smartTag>
      <w:r>
        <w:rPr>
          <w:b/>
        </w:rPr>
        <w:t>, 1980 to 1983</w:t>
      </w:r>
    </w:p>
    <w:p w:rsidR="00025A86" w:rsidRDefault="00025A86">
      <w:pPr>
        <w:tabs>
          <w:tab w:val="left" w:pos="0"/>
        </w:tabs>
        <w:suppressAutoHyphens/>
        <w:ind w:left="720"/>
      </w:pPr>
      <w:r>
        <w:t xml:space="preserve">Undergraduate Program:  </w:t>
      </w:r>
    </w:p>
    <w:p w:rsidR="00025A86" w:rsidRDefault="00025A86">
      <w:pPr>
        <w:tabs>
          <w:tab w:val="left" w:pos="0"/>
        </w:tabs>
        <w:suppressAutoHyphens/>
        <w:ind w:left="720"/>
      </w:pPr>
      <w:r>
        <w:tab/>
        <w:t xml:space="preserve"> Introduction to Financial Accounting    </w:t>
      </w:r>
    </w:p>
    <w:p w:rsidR="00025A86" w:rsidRDefault="00025A86">
      <w:pPr>
        <w:tabs>
          <w:tab w:val="left" w:pos="0"/>
        </w:tabs>
        <w:suppressAutoHyphens/>
        <w:ind w:left="720"/>
        <w:rPr>
          <w:bCs/>
        </w:rPr>
      </w:pPr>
    </w:p>
    <w:p w:rsidR="00025A86" w:rsidRDefault="00025A86">
      <w:pPr>
        <w:pStyle w:val="Heading3"/>
      </w:pPr>
      <w:r>
        <w:t>Executive Education Programs</w:t>
      </w:r>
    </w:p>
    <w:p w:rsidR="00025A86" w:rsidRDefault="00025A86">
      <w:pPr>
        <w:numPr>
          <w:ilvl w:val="0"/>
          <w:numId w:val="11"/>
        </w:numPr>
        <w:suppressAutoHyphens/>
      </w:pPr>
      <w:r>
        <w:t>Amsterdam Ins</w:t>
      </w:r>
      <w:r w:rsidR="00912625">
        <w:t>titute of Finance</w:t>
      </w:r>
    </w:p>
    <w:p w:rsidR="00912625" w:rsidRDefault="00912625">
      <w:pPr>
        <w:numPr>
          <w:ilvl w:val="0"/>
          <w:numId w:val="11"/>
        </w:numPr>
        <w:suppressAutoHyphens/>
      </w:pPr>
      <w:r>
        <w:t>Training the Street</w:t>
      </w:r>
    </w:p>
    <w:p w:rsidR="00050589" w:rsidRDefault="00050589" w:rsidP="00050589">
      <w:pPr>
        <w:numPr>
          <w:ilvl w:val="0"/>
          <w:numId w:val="11"/>
        </w:numPr>
        <w:suppressAutoHyphens/>
      </w:pPr>
      <w:r>
        <w:t>Microsoft</w:t>
      </w:r>
    </w:p>
    <w:p w:rsidR="008E311B" w:rsidRDefault="008E311B">
      <w:pPr>
        <w:numPr>
          <w:ilvl w:val="0"/>
          <w:numId w:val="11"/>
        </w:numPr>
        <w:suppressAutoHyphens/>
      </w:pPr>
      <w:r>
        <w:t>SAMBA Capital Group</w:t>
      </w:r>
    </w:p>
    <w:p w:rsidR="00D03681" w:rsidRDefault="00D03681">
      <w:pPr>
        <w:numPr>
          <w:ilvl w:val="0"/>
          <w:numId w:val="11"/>
        </w:numPr>
        <w:suppressAutoHyphens/>
      </w:pPr>
      <w:proofErr w:type="spellStart"/>
      <w:r>
        <w:t>DeBrauw</w:t>
      </w:r>
      <w:proofErr w:type="spellEnd"/>
      <w:r>
        <w:t xml:space="preserve"> Blackstone </w:t>
      </w:r>
      <w:proofErr w:type="spellStart"/>
      <w:r>
        <w:t>Westbroek</w:t>
      </w:r>
      <w:proofErr w:type="spellEnd"/>
    </w:p>
    <w:p w:rsidR="005D3713" w:rsidRDefault="005D3713">
      <w:pPr>
        <w:numPr>
          <w:ilvl w:val="0"/>
          <w:numId w:val="11"/>
        </w:numPr>
        <w:suppressAutoHyphens/>
      </w:pPr>
      <w:r>
        <w:t>Shell Global Sol</w:t>
      </w:r>
      <w:r w:rsidR="00912625">
        <w:t>utions Group, Shell Oil Company</w:t>
      </w:r>
    </w:p>
    <w:p w:rsidR="00573381" w:rsidRDefault="00912625">
      <w:pPr>
        <w:numPr>
          <w:ilvl w:val="0"/>
          <w:numId w:val="11"/>
        </w:numPr>
        <w:suppressAutoHyphens/>
      </w:pPr>
      <w:r>
        <w:t>Oman Oil Company</w:t>
      </w:r>
    </w:p>
    <w:p w:rsidR="00025A86" w:rsidRDefault="00025A86">
      <w:pPr>
        <w:numPr>
          <w:ilvl w:val="0"/>
          <w:numId w:val="11"/>
        </w:numPr>
        <w:suppressAutoHyphens/>
      </w:pPr>
      <w:r>
        <w:t>SNL Securit</w:t>
      </w:r>
      <w:r w:rsidR="00912625">
        <w:t xml:space="preserve">ies – </w:t>
      </w:r>
      <w:r w:rsidR="00050589">
        <w:t>Bank Accounting seminars and Analyst Training s</w:t>
      </w:r>
      <w:r w:rsidR="00912625">
        <w:t>eminars</w:t>
      </w:r>
    </w:p>
    <w:p w:rsidR="00025A86" w:rsidRDefault="00025A86">
      <w:pPr>
        <w:numPr>
          <w:ilvl w:val="0"/>
          <w:numId w:val="11"/>
        </w:numPr>
        <w:suppressAutoHyphens/>
      </w:pPr>
      <w:r>
        <w:t xml:space="preserve">Arthur Andersen, </w:t>
      </w:r>
      <w:smartTag w:uri="urn:schemas-microsoft-com:office:smarttags" w:element="City">
        <w:smartTag w:uri="urn:schemas-microsoft-com:office:smarttags" w:element="place">
          <w:r>
            <w:t>Philadelphia</w:t>
          </w:r>
        </w:smartTag>
      </w:smartTag>
      <w:r>
        <w:t xml:space="preserve"> Office. Faculty director for Kelley School of Business.</w:t>
      </w:r>
    </w:p>
    <w:p w:rsidR="00025A86" w:rsidRDefault="00025A86">
      <w:pPr>
        <w:numPr>
          <w:ilvl w:val="0"/>
          <w:numId w:val="11"/>
        </w:numPr>
        <w:suppressAutoHyphens/>
      </w:pPr>
      <w:r>
        <w:lastRenderedPageBreak/>
        <w:t>KPMG Peat Marwick, Business Measurement Process Workshops</w:t>
      </w:r>
    </w:p>
    <w:p w:rsidR="00025A86" w:rsidRDefault="00025A86">
      <w:pPr>
        <w:numPr>
          <w:ilvl w:val="0"/>
          <w:numId w:val="11"/>
        </w:numPr>
        <w:suppressAutoHyphens/>
      </w:pPr>
      <w:r>
        <w:t>Cargill, Building Business Partnerships</w:t>
      </w:r>
    </w:p>
    <w:p w:rsidR="00025A86" w:rsidRDefault="00025A86">
      <w:pPr>
        <w:numPr>
          <w:ilvl w:val="0"/>
          <w:numId w:val="11"/>
        </w:numPr>
        <w:suppressAutoHyphens/>
      </w:pPr>
      <w:r>
        <w:t>BankAmerica Systems Engineering</w:t>
      </w:r>
    </w:p>
    <w:p w:rsidR="00025A86" w:rsidRDefault="00025A86">
      <w:pPr>
        <w:numPr>
          <w:ilvl w:val="0"/>
          <w:numId w:val="11"/>
        </w:numPr>
        <w:suppressAutoHyphens/>
      </w:pPr>
      <w:r>
        <w:t xml:space="preserve">American Financial Services Association, Management Development Program </w:t>
      </w:r>
    </w:p>
    <w:p w:rsidR="00025A86" w:rsidRDefault="00025A86">
      <w:pPr>
        <w:numPr>
          <w:ilvl w:val="0"/>
          <w:numId w:val="11"/>
        </w:numPr>
        <w:suppressAutoHyphens/>
      </w:pPr>
      <w:r>
        <w:t>Pro</w:t>
      </w:r>
      <w:r w:rsidR="00D03681">
        <w:t>gram for Technology Managers</w:t>
      </w:r>
    </w:p>
    <w:p w:rsidR="00025A86" w:rsidRDefault="00025A86"/>
    <w:p w:rsidR="00025A86" w:rsidRDefault="00025A86">
      <w:pPr>
        <w:pStyle w:val="Heading3"/>
        <w:rPr>
          <w:bCs/>
          <w:szCs w:val="22"/>
        </w:rPr>
      </w:pPr>
      <w:r>
        <w:rPr>
          <w:bCs/>
          <w:szCs w:val="22"/>
        </w:rPr>
        <w:t>Teaching Cases Written</w:t>
      </w:r>
    </w:p>
    <w:p w:rsidR="00BA4D7B" w:rsidRDefault="00BA4D7B" w:rsidP="00BA4D7B">
      <w:pPr>
        <w:numPr>
          <w:ilvl w:val="0"/>
          <w:numId w:val="9"/>
        </w:numPr>
        <w:tabs>
          <w:tab w:val="left" w:pos="5040"/>
        </w:tabs>
      </w:pPr>
      <w:r>
        <w:t xml:space="preserve">Measuring and Reporting Financial Performance – Twitter and Cisco – </w:t>
      </w:r>
      <w:r>
        <w:t>income measurement</w:t>
      </w:r>
      <w:r>
        <w:t xml:space="preserve">, </w:t>
      </w:r>
      <w:r>
        <w:t>pro forma reporting</w:t>
      </w:r>
      <w:r>
        <w:t xml:space="preserve"> and </w:t>
      </w:r>
      <w:r>
        <w:t>financial statement analysis</w:t>
      </w:r>
    </w:p>
    <w:p w:rsidR="005C1E59" w:rsidRDefault="005C1E59" w:rsidP="005C1E59">
      <w:pPr>
        <w:numPr>
          <w:ilvl w:val="0"/>
          <w:numId w:val="9"/>
        </w:numPr>
        <w:tabs>
          <w:tab w:val="left" w:pos="5040"/>
        </w:tabs>
      </w:pPr>
      <w:r>
        <w:t>Starbucks – financial statement analysis and valuation.</w:t>
      </w:r>
    </w:p>
    <w:p w:rsidR="00C25B23" w:rsidRDefault="00C25B23" w:rsidP="00C25B23">
      <w:pPr>
        <w:numPr>
          <w:ilvl w:val="0"/>
          <w:numId w:val="9"/>
        </w:numPr>
        <w:tabs>
          <w:tab w:val="left" w:pos="5040"/>
        </w:tabs>
      </w:pPr>
      <w:r>
        <w:t>Tesla Motors – financial statement analysis and valuation.</w:t>
      </w:r>
    </w:p>
    <w:p w:rsidR="00C25B23" w:rsidRDefault="00C25B23" w:rsidP="005C1E59">
      <w:pPr>
        <w:numPr>
          <w:ilvl w:val="0"/>
          <w:numId w:val="9"/>
        </w:numPr>
        <w:tabs>
          <w:tab w:val="left" w:pos="5040"/>
        </w:tabs>
      </w:pPr>
      <w:r>
        <w:t>Apple – financial statement analysis and valuation.</w:t>
      </w:r>
    </w:p>
    <w:p w:rsidR="00C25B23" w:rsidRDefault="00C25B23" w:rsidP="005C1E59">
      <w:pPr>
        <w:numPr>
          <w:ilvl w:val="0"/>
          <w:numId w:val="9"/>
        </w:numPr>
        <w:tabs>
          <w:tab w:val="left" w:pos="5040"/>
        </w:tabs>
      </w:pPr>
      <w:r>
        <w:t xml:space="preserve">Facebook – financial statement analysis and valuation. </w:t>
      </w:r>
    </w:p>
    <w:p w:rsidR="005C1E59" w:rsidRDefault="005C1E59" w:rsidP="005C1E59">
      <w:pPr>
        <w:numPr>
          <w:ilvl w:val="0"/>
          <w:numId w:val="9"/>
        </w:numPr>
        <w:tabs>
          <w:tab w:val="left" w:pos="5040"/>
        </w:tabs>
      </w:pPr>
      <w:r>
        <w:t>Manchester United – financial statement analysis and valuation.</w:t>
      </w:r>
    </w:p>
    <w:p w:rsidR="005C1E59" w:rsidRDefault="005C1E59" w:rsidP="005C1E59">
      <w:pPr>
        <w:numPr>
          <w:ilvl w:val="0"/>
          <w:numId w:val="9"/>
        </w:numPr>
        <w:tabs>
          <w:tab w:val="left" w:pos="5040"/>
        </w:tabs>
      </w:pPr>
      <w:r>
        <w:t>Coca-Cola vs. PepsiCo – financial statement analysis and valuation.</w:t>
      </w:r>
    </w:p>
    <w:p w:rsidR="00AE675D" w:rsidRDefault="00AE675D" w:rsidP="005C1E59">
      <w:pPr>
        <w:numPr>
          <w:ilvl w:val="0"/>
          <w:numId w:val="9"/>
        </w:numPr>
        <w:tabs>
          <w:tab w:val="left" w:pos="5040"/>
        </w:tabs>
      </w:pPr>
      <w:r>
        <w:t>International Speedway Corporation – financial statement analysis and valuation.</w:t>
      </w:r>
    </w:p>
    <w:p w:rsidR="00AE675D" w:rsidRDefault="00AE675D" w:rsidP="005C1E59">
      <w:pPr>
        <w:numPr>
          <w:ilvl w:val="0"/>
          <w:numId w:val="9"/>
        </w:numPr>
        <w:tabs>
          <w:tab w:val="left" w:pos="5040"/>
        </w:tabs>
      </w:pPr>
      <w:r>
        <w:t xml:space="preserve">Wal-Mart </w:t>
      </w:r>
      <w:r w:rsidR="00A32D6D">
        <w:t>– financial</w:t>
      </w:r>
      <w:r>
        <w:t xml:space="preserve"> statement analysis and valuation.</w:t>
      </w:r>
    </w:p>
    <w:p w:rsidR="005C1E59" w:rsidRDefault="005C1E59" w:rsidP="005C1E59">
      <w:pPr>
        <w:numPr>
          <w:ilvl w:val="0"/>
          <w:numId w:val="9"/>
        </w:numPr>
        <w:tabs>
          <w:tab w:val="left" w:pos="5040"/>
        </w:tabs>
      </w:pPr>
      <w:r>
        <w:t>Marconi – international financial statement analysis.</w:t>
      </w:r>
    </w:p>
    <w:p w:rsidR="005C1E59" w:rsidRDefault="005C1E59" w:rsidP="005C1E59">
      <w:pPr>
        <w:numPr>
          <w:ilvl w:val="0"/>
          <w:numId w:val="9"/>
        </w:numPr>
        <w:tabs>
          <w:tab w:val="left" w:pos="5040"/>
        </w:tabs>
      </w:pPr>
      <w:r>
        <w:t>Enron 2001 – accounting quality analysis.</w:t>
      </w:r>
    </w:p>
    <w:p w:rsidR="005C1E59" w:rsidRDefault="005C1E59" w:rsidP="005C1E59">
      <w:pPr>
        <w:numPr>
          <w:ilvl w:val="0"/>
          <w:numId w:val="9"/>
        </w:numPr>
        <w:tabs>
          <w:tab w:val="left" w:pos="5040"/>
        </w:tabs>
      </w:pPr>
      <w:r>
        <w:t>Cisco – income measurement and pro forma reporting.</w:t>
      </w:r>
    </w:p>
    <w:p w:rsidR="005C1E59" w:rsidRDefault="005C1E59" w:rsidP="005C1E59">
      <w:pPr>
        <w:numPr>
          <w:ilvl w:val="0"/>
          <w:numId w:val="9"/>
        </w:numPr>
        <w:tabs>
          <w:tab w:val="left" w:pos="5040"/>
        </w:tabs>
      </w:pPr>
      <w:r>
        <w:t>Krispy Kreme Doughnuts –financial statement analysis and valuation.</w:t>
      </w:r>
    </w:p>
    <w:p w:rsidR="005C1E59" w:rsidRDefault="005C1E59" w:rsidP="005C1E59">
      <w:pPr>
        <w:numPr>
          <w:ilvl w:val="0"/>
          <w:numId w:val="9"/>
        </w:numPr>
        <w:tabs>
          <w:tab w:val="left" w:pos="5040"/>
        </w:tabs>
      </w:pPr>
      <w:r>
        <w:t>Abercrombie &amp; Fitch – financial statement analysis and valuation.</w:t>
      </w:r>
    </w:p>
    <w:p w:rsidR="005C1E59" w:rsidRDefault="005C1E59" w:rsidP="005C1E59">
      <w:pPr>
        <w:numPr>
          <w:ilvl w:val="0"/>
          <w:numId w:val="9"/>
        </w:numPr>
        <w:tabs>
          <w:tab w:val="left" w:pos="5040"/>
        </w:tabs>
      </w:pPr>
      <w:proofErr w:type="spellStart"/>
      <w:r>
        <w:t>Buca</w:t>
      </w:r>
      <w:proofErr w:type="spellEnd"/>
      <w:r>
        <w:t xml:space="preserve"> de </w:t>
      </w:r>
      <w:proofErr w:type="spellStart"/>
      <w:r>
        <w:t>Beppo</w:t>
      </w:r>
      <w:proofErr w:type="spellEnd"/>
      <w:r>
        <w:t xml:space="preserve"> – financial statement analysis and valuation.</w:t>
      </w:r>
    </w:p>
    <w:p w:rsidR="00025A86" w:rsidRDefault="00025A86">
      <w:pPr>
        <w:numPr>
          <w:ilvl w:val="0"/>
          <w:numId w:val="9"/>
        </w:numPr>
        <w:tabs>
          <w:tab w:val="left" w:pos="5040"/>
        </w:tabs>
      </w:pPr>
      <w:smartTag w:uri="urn:schemas-microsoft-com:office:smarttags" w:element="country-region">
        <w:smartTag w:uri="urn:schemas-microsoft-com:office:smarttags" w:element="place">
          <w:r>
            <w:t>America</w:t>
          </w:r>
        </w:smartTag>
      </w:smartTag>
      <w:r>
        <w:t xml:space="preserve"> Online – financial statement analysis and valuation.</w:t>
      </w:r>
    </w:p>
    <w:p w:rsidR="00025A86" w:rsidRDefault="00025A86">
      <w:pPr>
        <w:numPr>
          <w:ilvl w:val="0"/>
          <w:numId w:val="9"/>
        </w:numPr>
        <w:tabs>
          <w:tab w:val="left" w:pos="5040"/>
        </w:tabs>
      </w:pPr>
      <w:r>
        <w:t>Steak n Shake – financial statement analysis and valuation.</w:t>
      </w:r>
    </w:p>
    <w:p w:rsidR="00025A86" w:rsidRDefault="00025A86">
      <w:pPr>
        <w:numPr>
          <w:ilvl w:val="0"/>
          <w:numId w:val="9"/>
        </w:numPr>
        <w:tabs>
          <w:tab w:val="left" w:pos="5040"/>
        </w:tabs>
      </w:pPr>
      <w:r>
        <w:t>International Financial Statements Analysis: Wal-Mart (U.S.) vs. Marks and Spencer (U.K.) vs. Carrefour (</w:t>
      </w:r>
      <w:smartTag w:uri="urn:schemas-microsoft-com:office:smarttags" w:element="country-region">
        <w:r>
          <w:t>France</w:t>
        </w:r>
      </w:smartTag>
      <w:r>
        <w:t>) vs. Metro AG (</w:t>
      </w:r>
      <w:smartTag w:uri="urn:schemas-microsoft-com:office:smarttags" w:element="country-region">
        <w:smartTag w:uri="urn:schemas-microsoft-com:office:smarttags" w:element="place">
          <w:r>
            <w:t>Germany</w:t>
          </w:r>
        </w:smartTag>
      </w:smartTag>
      <w:r>
        <w:t>) – international financial statements analysis.</w:t>
      </w:r>
    </w:p>
    <w:p w:rsidR="00BA281F" w:rsidRDefault="00BA281F">
      <w:pPr>
        <w:tabs>
          <w:tab w:val="left" w:pos="0"/>
        </w:tabs>
        <w:suppressAutoHyphens/>
        <w:rPr>
          <w:b/>
        </w:rPr>
      </w:pPr>
    </w:p>
    <w:p w:rsidR="00025A86" w:rsidRDefault="00025A86">
      <w:pPr>
        <w:tabs>
          <w:tab w:val="left" w:pos="0"/>
        </w:tabs>
        <w:suppressAutoHyphens/>
      </w:pPr>
      <w:r>
        <w:rPr>
          <w:b/>
        </w:rPr>
        <w:t>PROFESSIONAL</w:t>
      </w:r>
      <w:r>
        <w:t xml:space="preserve"> </w:t>
      </w:r>
      <w:r>
        <w:rPr>
          <w:b/>
        </w:rPr>
        <w:t>ACTIVITIES AND SERVICE</w:t>
      </w:r>
      <w:r>
        <w:tab/>
      </w:r>
    </w:p>
    <w:p w:rsidR="00025A86" w:rsidRDefault="00025A86">
      <w:pPr>
        <w:tabs>
          <w:tab w:val="left" w:pos="0"/>
        </w:tabs>
        <w:suppressAutoHyphens/>
      </w:pPr>
    </w:p>
    <w:p w:rsidR="002C04D7" w:rsidRDefault="002C04D7" w:rsidP="00167001">
      <w:pPr>
        <w:numPr>
          <w:ilvl w:val="0"/>
          <w:numId w:val="12"/>
        </w:numPr>
        <w:tabs>
          <w:tab w:val="left" w:pos="0"/>
        </w:tabs>
        <w:suppressAutoHyphens/>
        <w:rPr>
          <w:b/>
        </w:rPr>
      </w:pPr>
      <w:r>
        <w:rPr>
          <w:b/>
        </w:rPr>
        <w:t>R</w:t>
      </w:r>
      <w:r w:rsidR="00B91FD0">
        <w:rPr>
          <w:b/>
        </w:rPr>
        <w:t>esearch Review Activities</w:t>
      </w:r>
      <w:r w:rsidR="00F54A8E">
        <w:rPr>
          <w:b/>
        </w:rPr>
        <w:t>:</w:t>
      </w:r>
      <w:r>
        <w:rPr>
          <w:b/>
        </w:rPr>
        <w:t xml:space="preserve"> </w:t>
      </w:r>
    </w:p>
    <w:p w:rsidR="002C04D7" w:rsidRDefault="002C04D7" w:rsidP="002C04D7">
      <w:pPr>
        <w:tabs>
          <w:tab w:val="left" w:pos="0"/>
        </w:tabs>
        <w:suppressAutoHyphens/>
      </w:pPr>
    </w:p>
    <w:p w:rsidR="002C04D7" w:rsidRDefault="002C04D7" w:rsidP="002C04D7">
      <w:pPr>
        <w:tabs>
          <w:tab w:val="left" w:pos="0"/>
        </w:tabs>
        <w:suppressAutoHyphens/>
      </w:pPr>
      <w:r>
        <w:t xml:space="preserve">Editorial Board, </w:t>
      </w:r>
      <w:r>
        <w:rPr>
          <w:i/>
        </w:rPr>
        <w:t>The Accounting Review</w:t>
      </w:r>
      <w:r>
        <w:t>, 1998-2000.</w:t>
      </w:r>
    </w:p>
    <w:p w:rsidR="002C04D7" w:rsidRDefault="002C04D7" w:rsidP="002C04D7">
      <w:pPr>
        <w:tabs>
          <w:tab w:val="left" w:pos="0"/>
        </w:tabs>
        <w:suppressAutoHyphens/>
      </w:pPr>
      <w:r>
        <w:t xml:space="preserve">Associate Editor, </w:t>
      </w:r>
      <w:r>
        <w:rPr>
          <w:i/>
        </w:rPr>
        <w:t>Accounting Horizons</w:t>
      </w:r>
      <w:r w:rsidR="00B91FD0">
        <w:t>, 1997-2000, 2003-</w:t>
      </w:r>
      <w:r w:rsidR="00A56A6D">
        <w:t>2006</w:t>
      </w:r>
      <w:r>
        <w:t>.</w:t>
      </w:r>
    </w:p>
    <w:p w:rsidR="002C04D7" w:rsidRDefault="002C04D7" w:rsidP="002C04D7">
      <w:pPr>
        <w:tabs>
          <w:tab w:val="left" w:pos="0"/>
        </w:tabs>
        <w:suppressAutoHyphens/>
      </w:pPr>
      <w:r>
        <w:t xml:space="preserve">Editorial Board, </w:t>
      </w:r>
      <w:r>
        <w:rPr>
          <w:i/>
        </w:rPr>
        <w:t>Accounting Horizons</w:t>
      </w:r>
      <w:r>
        <w:t>, 2001-2003.</w:t>
      </w:r>
    </w:p>
    <w:p w:rsidR="002C04D7" w:rsidRDefault="002C04D7" w:rsidP="002C04D7">
      <w:pPr>
        <w:tabs>
          <w:tab w:val="left" w:pos="0"/>
        </w:tabs>
        <w:suppressAutoHyphens/>
      </w:pPr>
      <w:r>
        <w:t>Ad Hoc Reviewer for:</w:t>
      </w:r>
    </w:p>
    <w:p w:rsidR="002C04D7" w:rsidRDefault="002C04D7" w:rsidP="002C04D7">
      <w:pPr>
        <w:tabs>
          <w:tab w:val="left" w:pos="0"/>
        </w:tabs>
        <w:suppressAutoHyphens/>
        <w:rPr>
          <w:i/>
        </w:rPr>
      </w:pPr>
      <w:r>
        <w:tab/>
      </w:r>
      <w:r>
        <w:rPr>
          <w:i/>
        </w:rPr>
        <w:t>The Accounting Review</w:t>
      </w:r>
    </w:p>
    <w:p w:rsidR="002C04D7" w:rsidRDefault="002C04D7" w:rsidP="002C04D7">
      <w:pPr>
        <w:tabs>
          <w:tab w:val="left" w:pos="0"/>
        </w:tabs>
        <w:suppressAutoHyphens/>
      </w:pPr>
      <w:r>
        <w:rPr>
          <w:i/>
        </w:rPr>
        <w:tab/>
        <w:t>Accounting Horizons</w:t>
      </w:r>
    </w:p>
    <w:p w:rsidR="002C04D7" w:rsidRDefault="002C04D7" w:rsidP="002C04D7">
      <w:pPr>
        <w:tabs>
          <w:tab w:val="left" w:pos="0"/>
          <w:tab w:val="left" w:pos="720"/>
        </w:tabs>
        <w:suppressAutoHyphens/>
        <w:ind w:left="1440" w:hanging="1440"/>
        <w:rPr>
          <w:i/>
        </w:rPr>
      </w:pPr>
      <w:r>
        <w:rPr>
          <w:i/>
        </w:rPr>
        <w:tab/>
        <w:t>Journal of Accounting Research</w:t>
      </w:r>
    </w:p>
    <w:p w:rsidR="002C04D7" w:rsidRDefault="002C04D7" w:rsidP="002C04D7">
      <w:pPr>
        <w:tabs>
          <w:tab w:val="left" w:pos="0"/>
          <w:tab w:val="left" w:pos="720"/>
        </w:tabs>
        <w:suppressAutoHyphens/>
        <w:ind w:left="1440" w:hanging="1440"/>
        <w:rPr>
          <w:i/>
        </w:rPr>
      </w:pPr>
      <w:r>
        <w:rPr>
          <w:i/>
        </w:rPr>
        <w:tab/>
        <w:t>Journal of Accounting and Economics</w:t>
      </w:r>
    </w:p>
    <w:p w:rsidR="002C04D7" w:rsidRDefault="002C04D7" w:rsidP="002C04D7">
      <w:pPr>
        <w:tabs>
          <w:tab w:val="left" w:pos="0"/>
          <w:tab w:val="left" w:pos="720"/>
        </w:tabs>
        <w:suppressAutoHyphens/>
        <w:ind w:left="1440" w:hanging="1440"/>
        <w:rPr>
          <w:i/>
        </w:rPr>
      </w:pPr>
      <w:r>
        <w:rPr>
          <w:i/>
        </w:rPr>
        <w:tab/>
        <w:t>Review of Accounting Studies</w:t>
      </w:r>
    </w:p>
    <w:p w:rsidR="00050589" w:rsidRDefault="002C04D7" w:rsidP="00050589">
      <w:pPr>
        <w:tabs>
          <w:tab w:val="left" w:pos="0"/>
        </w:tabs>
        <w:suppressAutoHyphens/>
        <w:rPr>
          <w:i/>
        </w:rPr>
      </w:pPr>
      <w:r>
        <w:rPr>
          <w:i/>
        </w:rPr>
        <w:tab/>
      </w:r>
      <w:r w:rsidR="00050589">
        <w:rPr>
          <w:i/>
        </w:rPr>
        <w:t xml:space="preserve">Review of Financial Studies </w:t>
      </w:r>
    </w:p>
    <w:p w:rsidR="002C04D7" w:rsidRDefault="00050589" w:rsidP="002C04D7">
      <w:pPr>
        <w:tabs>
          <w:tab w:val="left" w:pos="0"/>
          <w:tab w:val="left" w:pos="720"/>
        </w:tabs>
        <w:suppressAutoHyphens/>
        <w:ind w:left="1440" w:hanging="1440"/>
        <w:rPr>
          <w:i/>
        </w:rPr>
      </w:pPr>
      <w:r>
        <w:rPr>
          <w:i/>
        </w:rPr>
        <w:tab/>
      </w:r>
      <w:r w:rsidR="002C04D7">
        <w:rPr>
          <w:i/>
        </w:rPr>
        <w:t>Contemporary Accounting Research</w:t>
      </w:r>
    </w:p>
    <w:p w:rsidR="001C19E8" w:rsidRDefault="001C19E8" w:rsidP="002C04D7">
      <w:pPr>
        <w:tabs>
          <w:tab w:val="left" w:pos="0"/>
        </w:tabs>
        <w:suppressAutoHyphens/>
        <w:rPr>
          <w:i/>
        </w:rPr>
      </w:pPr>
      <w:r>
        <w:rPr>
          <w:i/>
        </w:rPr>
        <w:tab/>
        <w:t>European Accounting Review</w:t>
      </w:r>
      <w:r w:rsidR="00B065EE">
        <w:rPr>
          <w:i/>
        </w:rPr>
        <w:tab/>
      </w:r>
    </w:p>
    <w:p w:rsidR="00B065EE" w:rsidRDefault="001C19E8" w:rsidP="002C04D7">
      <w:pPr>
        <w:tabs>
          <w:tab w:val="left" w:pos="0"/>
        </w:tabs>
        <w:suppressAutoHyphens/>
        <w:rPr>
          <w:i/>
        </w:rPr>
      </w:pPr>
      <w:r>
        <w:rPr>
          <w:i/>
        </w:rPr>
        <w:tab/>
      </w:r>
      <w:r w:rsidR="00B065EE">
        <w:rPr>
          <w:i/>
        </w:rPr>
        <w:t>Management Science</w:t>
      </w:r>
    </w:p>
    <w:p w:rsidR="002C04D7" w:rsidRDefault="00A32D6D" w:rsidP="002C04D7">
      <w:pPr>
        <w:tabs>
          <w:tab w:val="left" w:pos="0"/>
        </w:tabs>
        <w:suppressAutoHyphens/>
        <w:rPr>
          <w:i/>
        </w:rPr>
      </w:pPr>
      <w:r>
        <w:rPr>
          <w:i/>
        </w:rPr>
        <w:tab/>
      </w:r>
      <w:r w:rsidR="002C04D7">
        <w:rPr>
          <w:i/>
        </w:rPr>
        <w:t>Journal of Accounting, Auditing and Finance</w:t>
      </w:r>
    </w:p>
    <w:p w:rsidR="002C04D7" w:rsidRDefault="002C04D7" w:rsidP="002C04D7">
      <w:pPr>
        <w:tabs>
          <w:tab w:val="left" w:pos="0"/>
        </w:tabs>
        <w:suppressAutoHyphens/>
        <w:rPr>
          <w:i/>
        </w:rPr>
      </w:pPr>
      <w:r>
        <w:rPr>
          <w:i/>
        </w:rPr>
        <w:tab/>
        <w:t>Journal of Accounting and Public Policy</w:t>
      </w:r>
    </w:p>
    <w:p w:rsidR="002C04D7" w:rsidRDefault="002C04D7" w:rsidP="002C04D7">
      <w:pPr>
        <w:tabs>
          <w:tab w:val="left" w:pos="0"/>
        </w:tabs>
        <w:suppressAutoHyphens/>
        <w:rPr>
          <w:i/>
        </w:rPr>
      </w:pPr>
      <w:r>
        <w:rPr>
          <w:i/>
        </w:rPr>
        <w:tab/>
        <w:t>Journal of Banking and Finance</w:t>
      </w:r>
    </w:p>
    <w:p w:rsidR="002C04D7" w:rsidRDefault="002C04D7" w:rsidP="002C04D7">
      <w:pPr>
        <w:tabs>
          <w:tab w:val="left" w:pos="0"/>
        </w:tabs>
        <w:suppressAutoHyphens/>
        <w:rPr>
          <w:i/>
        </w:rPr>
      </w:pPr>
      <w:r>
        <w:rPr>
          <w:i/>
        </w:rPr>
        <w:tab/>
        <w:t>Journal of Risk and Insurance</w:t>
      </w:r>
    </w:p>
    <w:p w:rsidR="002C04D7" w:rsidRDefault="002C04D7" w:rsidP="002C04D7">
      <w:pPr>
        <w:tabs>
          <w:tab w:val="left" w:pos="0"/>
        </w:tabs>
        <w:suppressAutoHyphens/>
        <w:rPr>
          <w:i/>
        </w:rPr>
      </w:pPr>
      <w:r>
        <w:rPr>
          <w:i/>
        </w:rPr>
        <w:lastRenderedPageBreak/>
        <w:tab/>
        <w:t>Journal of Money, Credit and Banking</w:t>
      </w:r>
    </w:p>
    <w:p w:rsidR="002C04D7" w:rsidRDefault="002C04D7" w:rsidP="002C04D7">
      <w:pPr>
        <w:tabs>
          <w:tab w:val="left" w:pos="0"/>
        </w:tabs>
        <w:suppressAutoHyphens/>
        <w:rPr>
          <w:i/>
        </w:rPr>
      </w:pPr>
      <w:r>
        <w:rPr>
          <w:i/>
        </w:rPr>
        <w:tab/>
        <w:t>Journal of Financial Services Research</w:t>
      </w:r>
    </w:p>
    <w:p w:rsidR="002C04D7" w:rsidRDefault="002C04D7" w:rsidP="002C04D7">
      <w:pPr>
        <w:tabs>
          <w:tab w:val="left" w:pos="0"/>
        </w:tabs>
        <w:suppressAutoHyphens/>
        <w:rPr>
          <w:i/>
        </w:rPr>
      </w:pPr>
      <w:r>
        <w:rPr>
          <w:i/>
        </w:rPr>
        <w:tab/>
        <w:t>Journal of Accounting Education</w:t>
      </w:r>
    </w:p>
    <w:p w:rsidR="002C04D7" w:rsidRDefault="002C04D7" w:rsidP="002C04D7">
      <w:pPr>
        <w:tabs>
          <w:tab w:val="left" w:pos="0"/>
        </w:tabs>
        <w:suppressAutoHyphens/>
        <w:rPr>
          <w:i/>
        </w:rPr>
      </w:pPr>
      <w:r>
        <w:rPr>
          <w:i/>
        </w:rPr>
        <w:tab/>
        <w:t>Journal of Business Finance and Accounting</w:t>
      </w:r>
    </w:p>
    <w:p w:rsidR="00C61B57" w:rsidRDefault="002C04D7" w:rsidP="002C04D7">
      <w:pPr>
        <w:tabs>
          <w:tab w:val="left" w:pos="0"/>
        </w:tabs>
        <w:suppressAutoHyphens/>
        <w:rPr>
          <w:i/>
        </w:rPr>
      </w:pPr>
      <w:r>
        <w:rPr>
          <w:i/>
        </w:rPr>
        <w:tab/>
      </w:r>
      <w:r w:rsidR="00C61B57">
        <w:rPr>
          <w:i/>
        </w:rPr>
        <w:t>Journal of International Financial Management and Accounting</w:t>
      </w:r>
    </w:p>
    <w:p w:rsidR="002C04D7" w:rsidRDefault="00C61B57" w:rsidP="002C04D7">
      <w:pPr>
        <w:tabs>
          <w:tab w:val="left" w:pos="0"/>
        </w:tabs>
        <w:suppressAutoHyphens/>
        <w:rPr>
          <w:i/>
        </w:rPr>
      </w:pPr>
      <w:r>
        <w:rPr>
          <w:i/>
        </w:rPr>
        <w:tab/>
      </w:r>
      <w:r w:rsidR="002C04D7">
        <w:rPr>
          <w:i/>
        </w:rPr>
        <w:t>Accounting and Business Research</w:t>
      </w:r>
    </w:p>
    <w:p w:rsidR="003570E9" w:rsidRDefault="003570E9" w:rsidP="002C04D7">
      <w:pPr>
        <w:tabs>
          <w:tab w:val="left" w:pos="0"/>
        </w:tabs>
        <w:suppressAutoHyphens/>
      </w:pPr>
      <w:r>
        <w:rPr>
          <w:i/>
        </w:rPr>
        <w:tab/>
        <w:t>International Journal of Forecasting</w:t>
      </w:r>
    </w:p>
    <w:p w:rsidR="002C04D7" w:rsidRDefault="002C04D7" w:rsidP="002C04D7">
      <w:pPr>
        <w:tabs>
          <w:tab w:val="left" w:pos="0"/>
        </w:tabs>
        <w:suppressAutoHyphens/>
      </w:pPr>
      <w:r>
        <w:tab/>
        <w:t>American Accounting Association</w:t>
      </w:r>
    </w:p>
    <w:p w:rsidR="002C04D7" w:rsidRDefault="002C04D7" w:rsidP="00BA281F">
      <w:pPr>
        <w:tabs>
          <w:tab w:val="left" w:pos="0"/>
          <w:tab w:val="left" w:pos="720"/>
          <w:tab w:val="left" w:pos="1440"/>
        </w:tabs>
        <w:suppressAutoHyphens/>
        <w:ind w:left="2160" w:hanging="2160"/>
        <w:rPr>
          <w:b/>
        </w:rPr>
      </w:pPr>
      <w:r>
        <w:tab/>
        <w:t xml:space="preserve">Textbook Reviews: </w:t>
      </w:r>
      <w:proofErr w:type="spellStart"/>
      <w:r>
        <w:t>SouthWestern</w:t>
      </w:r>
      <w:proofErr w:type="spellEnd"/>
      <w:r>
        <w:t xml:space="preserve"> College Publishing and McGraw-Hill Irwin, Inc.</w:t>
      </w:r>
    </w:p>
    <w:p w:rsidR="007F7A24" w:rsidRDefault="007F7A24" w:rsidP="002C04D7">
      <w:pPr>
        <w:tabs>
          <w:tab w:val="left" w:pos="0"/>
        </w:tabs>
        <w:suppressAutoHyphens/>
        <w:rPr>
          <w:b/>
        </w:rPr>
      </w:pPr>
    </w:p>
    <w:p w:rsidR="00025A86" w:rsidRDefault="00025A86">
      <w:pPr>
        <w:numPr>
          <w:ilvl w:val="0"/>
          <w:numId w:val="7"/>
        </w:numPr>
        <w:tabs>
          <w:tab w:val="left" w:pos="0"/>
        </w:tabs>
        <w:suppressAutoHyphens/>
        <w:spacing w:line="360" w:lineRule="auto"/>
        <w:rPr>
          <w:b/>
          <w:bCs/>
        </w:rPr>
      </w:pPr>
      <w:r>
        <w:rPr>
          <w:b/>
          <w:bCs/>
        </w:rPr>
        <w:t>American Accounting Association Activities:</w:t>
      </w:r>
    </w:p>
    <w:p w:rsidR="007F340F" w:rsidRDefault="007F340F" w:rsidP="007F340F">
      <w:pPr>
        <w:pStyle w:val="BodyText2"/>
        <w:keepNext w:val="0"/>
        <w:keepLines w:val="0"/>
        <w:tabs>
          <w:tab w:val="clear" w:pos="720"/>
          <w:tab w:val="clear" w:pos="1440"/>
        </w:tabs>
        <w:spacing w:line="360" w:lineRule="auto"/>
        <w:ind w:left="1152" w:hanging="720"/>
      </w:pPr>
      <w:r>
        <w:t>AAA/FASB/IASB Financial Reporting Issues Conferences 1995-201</w:t>
      </w:r>
      <w:r w:rsidR="00C25B23">
        <w:t>4</w:t>
      </w:r>
      <w:r>
        <w:t xml:space="preserve">; </w:t>
      </w:r>
      <w:r w:rsidR="00050589">
        <w:t xml:space="preserve">chair of the 2004 organizing committee; </w:t>
      </w:r>
      <w:r>
        <w:t xml:space="preserve">member of the 1998 </w:t>
      </w:r>
      <w:r w:rsidR="00C25B23">
        <w:t xml:space="preserve">and 2014 </w:t>
      </w:r>
      <w:r>
        <w:t>organizing committee</w:t>
      </w:r>
      <w:r w:rsidR="00C25B23">
        <w:t>s</w:t>
      </w:r>
      <w:r>
        <w:t>.</w:t>
      </w:r>
    </w:p>
    <w:p w:rsidR="007F340F" w:rsidRDefault="007F340F" w:rsidP="007F340F">
      <w:pPr>
        <w:pStyle w:val="BodyText2"/>
        <w:keepNext w:val="0"/>
        <w:keepLines w:val="0"/>
        <w:tabs>
          <w:tab w:val="clear" w:pos="720"/>
          <w:tab w:val="clear" w:pos="1440"/>
        </w:tabs>
        <w:spacing w:line="360" w:lineRule="auto"/>
        <w:ind w:left="1152" w:hanging="720"/>
      </w:pPr>
      <w:r>
        <w:t>AAA New Faculty Consortium – Speaker, “Planning Your Academic Career,” 2009, 2010</w:t>
      </w:r>
      <w:r w:rsidR="00D362BD">
        <w:t>,</w:t>
      </w:r>
      <w:r>
        <w:t xml:space="preserve"> 2011</w:t>
      </w:r>
      <w:r w:rsidR="00724F76">
        <w:t>, and 2012</w:t>
      </w:r>
      <w:r>
        <w:t>; Planning Committee for the 2004 Consortium; Small Group Discussion Leader, 1998</w:t>
      </w:r>
      <w:r w:rsidR="00D362BD">
        <w:t>,</w:t>
      </w:r>
      <w:r>
        <w:t xml:space="preserve"> 1999.</w:t>
      </w:r>
    </w:p>
    <w:p w:rsidR="007F340F" w:rsidRDefault="007F340F" w:rsidP="002E2C5A">
      <w:pPr>
        <w:pStyle w:val="BodyText2"/>
        <w:keepNext w:val="0"/>
        <w:keepLines w:val="0"/>
        <w:tabs>
          <w:tab w:val="clear" w:pos="720"/>
          <w:tab w:val="clear" w:pos="1440"/>
        </w:tabs>
        <w:spacing w:line="360" w:lineRule="auto"/>
        <w:ind w:left="1152" w:hanging="720"/>
      </w:pPr>
      <w:r>
        <w:t>AAA Financial Accounting and Reporting Section</w:t>
      </w:r>
      <w:r w:rsidR="002E2C5A">
        <w:t xml:space="preserve">: Chair, Doctoral Student Consortium at the 2011 Midyear Meetings; </w:t>
      </w:r>
      <w:r>
        <w:t xml:space="preserve">Liaison to the Annual Meetings Program Planning Committee, </w:t>
      </w:r>
      <w:proofErr w:type="gramStart"/>
      <w:r>
        <w:t xml:space="preserve">2003  </w:t>
      </w:r>
      <w:r w:rsidR="002E2C5A">
        <w:t>(</w:t>
      </w:r>
      <w:proofErr w:type="gramEnd"/>
      <w:r w:rsidR="002E2C5A">
        <w:t>r</w:t>
      </w:r>
      <w:r>
        <w:t>esponsible for processing 200+ research papers submitted to the Section</w:t>
      </w:r>
      <w:r w:rsidR="002E2C5A">
        <w:t xml:space="preserve"> and organizing 26 sessions</w:t>
      </w:r>
      <w:r>
        <w:t xml:space="preserve"> for the Annual Meetings Program</w:t>
      </w:r>
      <w:r w:rsidR="002E2C5A">
        <w:t>); 2002 Best Paper Award Committee Chair</w:t>
      </w:r>
      <w:r w:rsidR="00F65242">
        <w:t>; AAA Steering Committee and Council Liaison, 2000-2001.</w:t>
      </w:r>
    </w:p>
    <w:p w:rsidR="007F340F" w:rsidRDefault="007F340F" w:rsidP="007F340F">
      <w:pPr>
        <w:pStyle w:val="BodyText2"/>
        <w:keepNext w:val="0"/>
        <w:keepLines w:val="0"/>
        <w:tabs>
          <w:tab w:val="clear" w:pos="720"/>
          <w:tab w:val="clear" w:pos="1440"/>
        </w:tabs>
        <w:spacing w:line="360" w:lineRule="auto"/>
        <w:ind w:left="1152" w:hanging="720"/>
      </w:pPr>
      <w:r>
        <w:t>AAA Financial Accounting Standards Committee, 1997-2000.  Chairman, 1998-2000.</w:t>
      </w:r>
    </w:p>
    <w:p w:rsidR="00F65242" w:rsidRDefault="00F65242" w:rsidP="00F65242">
      <w:pPr>
        <w:pStyle w:val="BodyText2"/>
        <w:keepNext w:val="0"/>
        <w:keepLines w:val="0"/>
        <w:tabs>
          <w:tab w:val="clear" w:pos="720"/>
          <w:tab w:val="clear" w:pos="1440"/>
        </w:tabs>
        <w:spacing w:line="360" w:lineRule="auto"/>
        <w:ind w:left="1152" w:hanging="720"/>
      </w:pPr>
      <w:r>
        <w:t>AAA Research Advisory Committee, 2000-2002.</w:t>
      </w:r>
    </w:p>
    <w:p w:rsidR="00AC2C22" w:rsidRDefault="00AC2C22" w:rsidP="007F340F">
      <w:pPr>
        <w:pStyle w:val="BodyText2"/>
        <w:keepNext w:val="0"/>
        <w:keepLines w:val="0"/>
        <w:tabs>
          <w:tab w:val="clear" w:pos="720"/>
          <w:tab w:val="clear" w:pos="1440"/>
        </w:tabs>
        <w:spacing w:line="360" w:lineRule="auto"/>
        <w:ind w:left="1152" w:hanging="720"/>
      </w:pPr>
      <w:r>
        <w:t xml:space="preserve">Presentation, “Current Financial Accounting Research.”  AAA Midwest Meeting 2005, </w:t>
      </w:r>
      <w:smartTag w:uri="urn:schemas-microsoft-com:office:smarttags" w:element="City">
        <w:smartTag w:uri="urn:schemas-microsoft-com:office:smarttags" w:element="place">
          <w:r>
            <w:t>St. Louis</w:t>
          </w:r>
        </w:smartTag>
      </w:smartTag>
      <w:r>
        <w:t xml:space="preserve">. </w:t>
      </w:r>
    </w:p>
    <w:p w:rsidR="00025A86" w:rsidRDefault="00025A86">
      <w:pPr>
        <w:pStyle w:val="BodyText2"/>
        <w:keepNext w:val="0"/>
        <w:keepLines w:val="0"/>
        <w:tabs>
          <w:tab w:val="clear" w:pos="720"/>
          <w:tab w:val="clear" w:pos="1440"/>
        </w:tabs>
        <w:spacing w:line="360" w:lineRule="auto"/>
        <w:ind w:left="1152" w:hanging="720"/>
      </w:pPr>
      <w:r>
        <w:t xml:space="preserve">Presentation, “Empirical Research on Fair Values, Financial Institutions, and Financial Instruments,” with Professor </w:t>
      </w:r>
      <w:smartTag w:uri="urn:schemas-microsoft-com:office:smarttags" w:element="PersonName">
        <w:r>
          <w:t>Tom Linsmeier</w:t>
        </w:r>
      </w:smartTag>
      <w:r>
        <w:t xml:space="preserve">, </w:t>
      </w:r>
      <w:smartTag w:uri="urn:schemas-microsoft-com:office:smarttags" w:element="place">
        <w:smartTag w:uri="urn:schemas-microsoft-com:office:smarttags" w:element="PlaceName">
          <w:r>
            <w:t>Michigan</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xml:space="preserve">.  AAA Midwest Meeting 2002, </w:t>
      </w:r>
      <w:smartTag w:uri="urn:schemas-microsoft-com:office:smarttags" w:element="City">
        <w:smartTag w:uri="urn:schemas-microsoft-com:office:smarttags" w:element="place">
          <w:r>
            <w:t>Milwaukee</w:t>
          </w:r>
        </w:smartTag>
      </w:smartTag>
      <w:r>
        <w:t xml:space="preserve">. </w:t>
      </w:r>
    </w:p>
    <w:p w:rsidR="00025A86" w:rsidRDefault="00025A86">
      <w:pPr>
        <w:pStyle w:val="BodyText2"/>
        <w:keepNext w:val="0"/>
        <w:keepLines w:val="0"/>
        <w:tabs>
          <w:tab w:val="clear" w:pos="720"/>
          <w:tab w:val="clear" w:pos="1440"/>
        </w:tabs>
        <w:spacing w:line="360" w:lineRule="auto"/>
        <w:ind w:left="1152" w:hanging="720"/>
      </w:pPr>
      <w:r>
        <w:t>AAA Innovation in Accounting Education Award Committee 2002-2003.</w:t>
      </w:r>
    </w:p>
    <w:p w:rsidR="007F7A24" w:rsidRDefault="00025A86">
      <w:pPr>
        <w:pStyle w:val="BodyText2"/>
        <w:keepNext w:val="0"/>
        <w:keepLines w:val="0"/>
        <w:tabs>
          <w:tab w:val="clear" w:pos="720"/>
          <w:tab w:val="clear" w:pos="1440"/>
        </w:tabs>
        <w:spacing w:line="360" w:lineRule="auto"/>
        <w:ind w:left="1152" w:hanging="720"/>
      </w:pPr>
      <w:r>
        <w:t xml:space="preserve">Discussant, 2001 AAA Annual Meetings, </w:t>
      </w:r>
      <w:smartTag w:uri="urn:schemas-microsoft-com:office:smarttags" w:element="place">
        <w:smartTag w:uri="urn:schemas-microsoft-com:office:smarttags" w:element="City">
          <w:r>
            <w:t>Atlanta</w:t>
          </w:r>
        </w:smartTag>
      </w:smartTag>
      <w:r>
        <w:t>.</w:t>
      </w:r>
    </w:p>
    <w:p w:rsidR="00025A86" w:rsidRDefault="00025A86">
      <w:pPr>
        <w:tabs>
          <w:tab w:val="left" w:pos="0"/>
        </w:tabs>
        <w:suppressAutoHyphens/>
        <w:spacing w:line="360" w:lineRule="auto"/>
        <w:ind w:left="1152" w:hanging="720"/>
      </w:pPr>
      <w:r>
        <w:t xml:space="preserve">Invited Presentation at the AAA/BAA Second Globalization Conference, 2000 in </w:t>
      </w:r>
      <w:smartTag w:uri="urn:schemas-microsoft-com:office:smarttags" w:element="City">
        <w:r>
          <w:t>Cambridge</w:t>
        </w:r>
      </w:smartTag>
      <w:r>
        <w:t xml:space="preserve">, </w:t>
      </w:r>
      <w:smartTag w:uri="urn:schemas-microsoft-com:office:smarttags" w:element="country-region">
        <w:r>
          <w:t>UK</w:t>
        </w:r>
      </w:smartTag>
      <w:r>
        <w:t xml:space="preserve">, and at the AAA Third Globalization Conference, 2001 in </w:t>
      </w:r>
      <w:smartTag w:uri="urn:schemas-microsoft-com:office:smarttags" w:element="place">
        <w:smartTag w:uri="urn:schemas-microsoft-com:office:smarttags" w:element="State">
          <w:r>
            <w:t>Berlin</w:t>
          </w:r>
        </w:smartTag>
      </w:smartTag>
      <w:r>
        <w:t>.</w:t>
      </w:r>
    </w:p>
    <w:p w:rsidR="00025A86" w:rsidRDefault="00025A86">
      <w:pPr>
        <w:pStyle w:val="BodyText2"/>
        <w:keepNext w:val="0"/>
        <w:keepLines w:val="0"/>
        <w:tabs>
          <w:tab w:val="clear" w:pos="720"/>
          <w:tab w:val="clear" w:pos="1440"/>
        </w:tabs>
        <w:spacing w:line="360" w:lineRule="auto"/>
        <w:ind w:left="1152" w:hanging="720"/>
      </w:pPr>
      <w:r>
        <w:t>1996 AAA Nomination Committee: Competitive Manuscript Award.</w:t>
      </w:r>
    </w:p>
    <w:p w:rsidR="00025A86" w:rsidRDefault="00025A86">
      <w:pPr>
        <w:pStyle w:val="BodyText2"/>
        <w:keepNext w:val="0"/>
        <w:keepLines w:val="0"/>
        <w:tabs>
          <w:tab w:val="clear" w:pos="720"/>
          <w:tab w:val="clear" w:pos="1440"/>
        </w:tabs>
        <w:spacing w:line="360" w:lineRule="auto"/>
        <w:ind w:left="1152" w:hanging="720"/>
      </w:pPr>
      <w:r>
        <w:t>Invited presentations on innovative approaches to teaching financial accounting: 1996 Annual Meetings of the AAA and the 1994 Annual Meetings, Southeastern Region of the AAA.</w:t>
      </w:r>
    </w:p>
    <w:p w:rsidR="00025A86" w:rsidRDefault="00025A86">
      <w:pPr>
        <w:pStyle w:val="BodyText2"/>
        <w:keepNext w:val="0"/>
        <w:keepLines w:val="0"/>
        <w:tabs>
          <w:tab w:val="clear" w:pos="720"/>
          <w:tab w:val="clear" w:pos="1440"/>
        </w:tabs>
        <w:spacing w:line="360" w:lineRule="auto"/>
        <w:ind w:left="1152" w:hanging="720"/>
      </w:pPr>
      <w:r>
        <w:t>1993 AAA Nomination Committee: Notable Contributions to Accounting Literature Award.</w:t>
      </w:r>
    </w:p>
    <w:p w:rsidR="00025A86" w:rsidRDefault="00025A86">
      <w:pPr>
        <w:pStyle w:val="BodyText2"/>
        <w:keepNext w:val="0"/>
        <w:keepLines w:val="0"/>
        <w:tabs>
          <w:tab w:val="clear" w:pos="720"/>
          <w:tab w:val="clear" w:pos="1440"/>
        </w:tabs>
        <w:spacing w:line="360" w:lineRule="auto"/>
        <w:ind w:left="1152" w:hanging="720"/>
      </w:pPr>
      <w:r>
        <w:t>AAA Corporate Accounting Policy Seminar, 1993.</w:t>
      </w:r>
    </w:p>
    <w:p w:rsidR="00025A86" w:rsidRDefault="00025A86">
      <w:pPr>
        <w:tabs>
          <w:tab w:val="left" w:pos="0"/>
        </w:tabs>
        <w:suppressAutoHyphens/>
        <w:spacing w:line="360" w:lineRule="auto"/>
        <w:ind w:left="1152" w:hanging="720"/>
      </w:pPr>
      <w:r>
        <w:t xml:space="preserve">Trueblood Seminars, 1992, Deloitte &amp; </w:t>
      </w:r>
      <w:proofErr w:type="spellStart"/>
      <w:r>
        <w:t>Touche</w:t>
      </w:r>
      <w:proofErr w:type="spellEnd"/>
      <w:r>
        <w:t xml:space="preserve"> and the AAA.</w:t>
      </w:r>
    </w:p>
    <w:p w:rsidR="00025A86" w:rsidRDefault="00025A86">
      <w:pPr>
        <w:pStyle w:val="BodyText2"/>
        <w:keepNext w:val="0"/>
        <w:keepLines w:val="0"/>
        <w:tabs>
          <w:tab w:val="clear" w:pos="720"/>
          <w:tab w:val="clear" w:pos="1440"/>
        </w:tabs>
        <w:spacing w:line="360" w:lineRule="auto"/>
        <w:ind w:left="1152" w:hanging="720"/>
      </w:pPr>
      <w:r>
        <w:lastRenderedPageBreak/>
        <w:t>New Faculty Consortium, 1992, Arthur Andersen &amp; Co. and the AAA.</w:t>
      </w:r>
    </w:p>
    <w:p w:rsidR="00025A86" w:rsidRDefault="00025A86">
      <w:pPr>
        <w:pStyle w:val="BodyText2"/>
        <w:keepNext w:val="0"/>
        <w:keepLines w:val="0"/>
        <w:tabs>
          <w:tab w:val="clear" w:pos="720"/>
          <w:tab w:val="clear" w:pos="1440"/>
        </w:tabs>
        <w:spacing w:line="360" w:lineRule="auto"/>
        <w:ind w:left="1152" w:hanging="720"/>
      </w:pPr>
      <w:r>
        <w:t xml:space="preserve">Doctoral Student Consortium, 1988, Deloitte, Haskins and Sells Foundation and the AAA. </w:t>
      </w:r>
    </w:p>
    <w:p w:rsidR="00167001" w:rsidRDefault="00167001">
      <w:pPr>
        <w:pStyle w:val="BodyText2"/>
        <w:keepNext w:val="0"/>
        <w:keepLines w:val="0"/>
        <w:tabs>
          <w:tab w:val="clear" w:pos="720"/>
          <w:tab w:val="clear" w:pos="1440"/>
        </w:tabs>
        <w:spacing w:line="360" w:lineRule="auto"/>
        <w:ind w:left="1152" w:hanging="720"/>
      </w:pPr>
    </w:p>
    <w:p w:rsidR="009038B2" w:rsidRPr="009038B2" w:rsidRDefault="00167001" w:rsidP="009038B2">
      <w:pPr>
        <w:numPr>
          <w:ilvl w:val="0"/>
          <w:numId w:val="8"/>
        </w:numPr>
        <w:tabs>
          <w:tab w:val="left" w:pos="0"/>
        </w:tabs>
        <w:suppressAutoHyphens/>
        <w:spacing w:line="360" w:lineRule="auto"/>
        <w:rPr>
          <w:b/>
          <w:bCs/>
        </w:rPr>
      </w:pPr>
      <w:r w:rsidRPr="00167001">
        <w:rPr>
          <w:b/>
          <w:bCs/>
        </w:rPr>
        <w:t>Kelley School of Business</w:t>
      </w:r>
      <w:r>
        <w:rPr>
          <w:b/>
          <w:bCs/>
        </w:rPr>
        <w:t xml:space="preserve"> Activities:</w:t>
      </w:r>
    </w:p>
    <w:p w:rsidR="009038B2" w:rsidRDefault="009038B2" w:rsidP="009038B2">
      <w:pPr>
        <w:pStyle w:val="BodyText2"/>
        <w:keepNext w:val="0"/>
        <w:keepLines w:val="0"/>
        <w:tabs>
          <w:tab w:val="clear" w:pos="720"/>
          <w:tab w:val="clear" w:pos="1440"/>
        </w:tabs>
        <w:spacing w:line="360" w:lineRule="auto"/>
        <w:ind w:left="1152" w:hanging="720"/>
      </w:pPr>
      <w:r>
        <w:t>Chairman, Accounting Department. 2014 – present.</w:t>
      </w:r>
    </w:p>
    <w:p w:rsidR="00A56A6D" w:rsidRDefault="00A56A6D" w:rsidP="00167001">
      <w:pPr>
        <w:pStyle w:val="BodyText2"/>
        <w:keepNext w:val="0"/>
        <w:keepLines w:val="0"/>
        <w:tabs>
          <w:tab w:val="clear" w:pos="720"/>
          <w:tab w:val="clear" w:pos="1440"/>
        </w:tabs>
        <w:spacing w:line="360" w:lineRule="auto"/>
        <w:ind w:left="1152" w:hanging="720"/>
      </w:pPr>
      <w:r>
        <w:t xml:space="preserve">Chairman, MBA Program. 2006 – </w:t>
      </w:r>
      <w:r w:rsidR="001601A3">
        <w:t>2009</w:t>
      </w:r>
      <w:r>
        <w:t>.</w:t>
      </w:r>
    </w:p>
    <w:p w:rsidR="00167001" w:rsidRDefault="00167001" w:rsidP="00167001">
      <w:pPr>
        <w:pStyle w:val="BodyText2"/>
        <w:keepNext w:val="0"/>
        <w:keepLines w:val="0"/>
        <w:tabs>
          <w:tab w:val="clear" w:pos="720"/>
          <w:tab w:val="clear" w:pos="1440"/>
        </w:tabs>
        <w:spacing w:line="360" w:lineRule="auto"/>
        <w:ind w:left="1152" w:hanging="720"/>
      </w:pPr>
      <w:r>
        <w:t>Director, Ph.D. Program in Accou</w:t>
      </w:r>
      <w:r w:rsidR="009038B2">
        <w:t xml:space="preserve">nting, Indiana University, 1998 – </w:t>
      </w:r>
      <w:r>
        <w:t>2000, 2001</w:t>
      </w:r>
      <w:r w:rsidR="009038B2">
        <w:t xml:space="preserve"> – </w:t>
      </w:r>
      <w:r>
        <w:t xml:space="preserve">2002.  Member of Accounting Department Doctoral Program Committee, 1998 – </w:t>
      </w:r>
      <w:r w:rsidR="00C25B23">
        <w:t>2006</w:t>
      </w:r>
      <w:r>
        <w:t>.</w:t>
      </w:r>
    </w:p>
    <w:p w:rsidR="004A6617" w:rsidRDefault="004A6617" w:rsidP="00167001">
      <w:pPr>
        <w:pStyle w:val="BodyText2"/>
        <w:keepNext w:val="0"/>
        <w:keepLines w:val="0"/>
        <w:tabs>
          <w:tab w:val="clear" w:pos="720"/>
          <w:tab w:val="clear" w:pos="1440"/>
        </w:tabs>
        <w:spacing w:line="360" w:lineRule="auto"/>
        <w:ind w:left="432"/>
      </w:pPr>
      <w:r>
        <w:t xml:space="preserve">Chair, Teaching </w:t>
      </w:r>
      <w:r w:rsidR="00BA281F">
        <w:t>Excellence</w:t>
      </w:r>
      <w:r>
        <w:t xml:space="preserve"> Committee, 2011</w:t>
      </w:r>
      <w:r w:rsidR="009038B2">
        <w:t xml:space="preserve"> – </w:t>
      </w:r>
      <w:r>
        <w:t>201</w:t>
      </w:r>
      <w:r w:rsidR="00C25B23">
        <w:t>4</w:t>
      </w:r>
      <w:r>
        <w:t>.</w:t>
      </w:r>
    </w:p>
    <w:p w:rsidR="009038B2" w:rsidRDefault="009038B2" w:rsidP="00167001">
      <w:pPr>
        <w:pStyle w:val="BodyText2"/>
        <w:keepNext w:val="0"/>
        <w:keepLines w:val="0"/>
        <w:tabs>
          <w:tab w:val="clear" w:pos="720"/>
          <w:tab w:val="clear" w:pos="1440"/>
        </w:tabs>
        <w:spacing w:line="360" w:lineRule="auto"/>
        <w:ind w:left="432"/>
      </w:pPr>
      <w:r>
        <w:t>Member, Academic Council, 2006 – 2009, and 2014 – Present</w:t>
      </w:r>
    </w:p>
    <w:p w:rsidR="00167001" w:rsidRDefault="00167001" w:rsidP="00167001">
      <w:pPr>
        <w:pStyle w:val="BodyText2"/>
        <w:keepNext w:val="0"/>
        <w:keepLines w:val="0"/>
        <w:tabs>
          <w:tab w:val="clear" w:pos="720"/>
          <w:tab w:val="clear" w:pos="1440"/>
        </w:tabs>
        <w:spacing w:line="360" w:lineRule="auto"/>
        <w:ind w:left="432"/>
      </w:pPr>
      <w:r>
        <w:t>Financial Database Task Force, 2000</w:t>
      </w:r>
      <w:r w:rsidR="009038B2">
        <w:t xml:space="preserve"> – </w:t>
      </w:r>
      <w:r>
        <w:t>2002 and Library and Database Committee, 2002</w:t>
      </w:r>
      <w:r w:rsidR="009038B2">
        <w:t xml:space="preserve"> – </w:t>
      </w:r>
      <w:r>
        <w:t>2003.</w:t>
      </w:r>
    </w:p>
    <w:p w:rsidR="00167001" w:rsidRDefault="00167001" w:rsidP="00167001">
      <w:pPr>
        <w:pStyle w:val="BodyText2"/>
        <w:keepNext w:val="0"/>
        <w:keepLines w:val="0"/>
        <w:tabs>
          <w:tab w:val="clear" w:pos="720"/>
          <w:tab w:val="clear" w:pos="1440"/>
        </w:tabs>
        <w:spacing w:line="360" w:lineRule="auto"/>
        <w:ind w:left="432"/>
      </w:pPr>
    </w:p>
    <w:p w:rsidR="00025A86" w:rsidRDefault="00025A86">
      <w:pPr>
        <w:numPr>
          <w:ilvl w:val="0"/>
          <w:numId w:val="7"/>
        </w:numPr>
        <w:tabs>
          <w:tab w:val="left" w:pos="0"/>
        </w:tabs>
        <w:suppressAutoHyphens/>
        <w:rPr>
          <w:b/>
          <w:bCs/>
        </w:rPr>
      </w:pPr>
      <w:r>
        <w:rPr>
          <w:b/>
          <w:bCs/>
        </w:rPr>
        <w:t>Conference Activities:</w:t>
      </w:r>
    </w:p>
    <w:p w:rsidR="00025A86" w:rsidRDefault="00025A86">
      <w:pPr>
        <w:tabs>
          <w:tab w:val="left" w:pos="0"/>
        </w:tabs>
        <w:suppressAutoHyphens/>
        <w:ind w:left="1152" w:hanging="720"/>
        <w:rPr>
          <w:i/>
        </w:rPr>
      </w:pPr>
    </w:p>
    <w:p w:rsidR="00C25B23" w:rsidRDefault="00C25B23" w:rsidP="00C25B23">
      <w:pPr>
        <w:tabs>
          <w:tab w:val="left" w:pos="0"/>
        </w:tabs>
        <w:suppressAutoHyphens/>
        <w:spacing w:line="360" w:lineRule="auto"/>
        <w:ind w:left="1152" w:hanging="720"/>
      </w:pPr>
      <w:r>
        <w:rPr>
          <w:u w:val="single"/>
        </w:rPr>
        <w:t>Journal of Accounting and Economics</w:t>
      </w:r>
      <w:r>
        <w:t xml:space="preserve"> Conference, 1995 and 2000, Rochester; 2013 MIT.</w:t>
      </w:r>
    </w:p>
    <w:p w:rsidR="00C25B23" w:rsidRDefault="00C25B23" w:rsidP="00C25B23">
      <w:pPr>
        <w:tabs>
          <w:tab w:val="left" w:pos="0"/>
        </w:tabs>
        <w:suppressAutoHyphens/>
        <w:spacing w:line="360" w:lineRule="auto"/>
        <w:ind w:left="1152" w:hanging="720"/>
      </w:pPr>
      <w:r>
        <w:rPr>
          <w:u w:val="single"/>
        </w:rPr>
        <w:t>Journal of Accounting Research</w:t>
      </w:r>
      <w:r>
        <w:t xml:space="preserve"> Conference, 1998, 1999, 2012; Chicago.</w:t>
      </w:r>
    </w:p>
    <w:p w:rsidR="004A6617" w:rsidRDefault="004A6617" w:rsidP="00EC04D6">
      <w:pPr>
        <w:tabs>
          <w:tab w:val="left" w:pos="0"/>
        </w:tabs>
        <w:suppressAutoHyphens/>
        <w:spacing w:line="360" w:lineRule="auto"/>
        <w:ind w:left="1152" w:hanging="720"/>
      </w:pPr>
      <w:r>
        <w:t>University of Toronto, Accou</w:t>
      </w:r>
      <w:r w:rsidR="00C25B23">
        <w:t>nting Research Conference, 2010,</w:t>
      </w:r>
      <w:r>
        <w:t xml:space="preserve"> 2011</w:t>
      </w:r>
      <w:r w:rsidR="00C25B23">
        <w:t>, 2012, 2013</w:t>
      </w:r>
      <w:r w:rsidR="00090CFA">
        <w:t>, 2014</w:t>
      </w:r>
      <w:r>
        <w:t>.</w:t>
      </w:r>
    </w:p>
    <w:p w:rsidR="00C25B23" w:rsidRDefault="00C25B23" w:rsidP="00C25B23">
      <w:pPr>
        <w:tabs>
          <w:tab w:val="left" w:pos="0"/>
        </w:tabs>
        <w:suppressAutoHyphens/>
        <w:spacing w:line="360" w:lineRule="auto"/>
        <w:ind w:left="1152" w:hanging="720"/>
      </w:pPr>
      <w:r>
        <w:t xml:space="preserve">Discussant, </w:t>
      </w:r>
      <w:r>
        <w:rPr>
          <w:u w:val="single"/>
        </w:rPr>
        <w:t>Contemporary Accounting Research</w:t>
      </w:r>
      <w:r>
        <w:t xml:space="preserve"> Conference, 2002 and 2013, Ontario, Canada.</w:t>
      </w:r>
    </w:p>
    <w:p w:rsidR="00C25B23" w:rsidRDefault="00C25B23" w:rsidP="00C25B23">
      <w:pPr>
        <w:tabs>
          <w:tab w:val="left" w:pos="0"/>
        </w:tabs>
        <w:suppressAutoHyphens/>
        <w:spacing w:line="360" w:lineRule="auto"/>
        <w:ind w:left="1152" w:hanging="720"/>
      </w:pPr>
      <w:r>
        <w:t xml:space="preserve">Discussant, </w:t>
      </w:r>
      <w:r>
        <w:rPr>
          <w:u w:val="single"/>
        </w:rPr>
        <w:t>Journal of Accounting, Auditing, and Finance</w:t>
      </w:r>
      <w:r>
        <w:t xml:space="preserve"> Conference, 2002, </w:t>
      </w:r>
      <w:smartTag w:uri="urn:schemas-microsoft-com:office:smarttags" w:element="place">
        <w:smartTag w:uri="urn:schemas-microsoft-com:office:smarttags" w:element="City">
          <w:r>
            <w:t>New York</w:t>
          </w:r>
        </w:smartTag>
        <w:r>
          <w:t xml:space="preserve">, </w:t>
        </w:r>
        <w:smartTag w:uri="urn:schemas-microsoft-com:office:smarttags" w:element="State">
          <w:r>
            <w:t>NY</w:t>
          </w:r>
        </w:smartTag>
      </w:smartTag>
      <w:r>
        <w:t>.</w:t>
      </w:r>
    </w:p>
    <w:p w:rsidR="00C25B23" w:rsidRDefault="00C25B23" w:rsidP="00C25B23">
      <w:pPr>
        <w:tabs>
          <w:tab w:val="left" w:pos="0"/>
        </w:tabs>
        <w:suppressAutoHyphens/>
        <w:spacing w:line="360" w:lineRule="auto"/>
        <w:ind w:left="1152" w:hanging="720"/>
      </w:pPr>
      <w:r>
        <w:t xml:space="preserve">Discussant, </w:t>
      </w:r>
      <w:r>
        <w:rPr>
          <w:u w:val="single"/>
        </w:rPr>
        <w:t>Review of Accounting Studies</w:t>
      </w:r>
      <w:r>
        <w:t xml:space="preserve"> Conference, 2000, Stanford.</w:t>
      </w:r>
    </w:p>
    <w:p w:rsidR="00503AB2" w:rsidRDefault="006B4F7F" w:rsidP="00EC04D6">
      <w:pPr>
        <w:tabs>
          <w:tab w:val="left" w:pos="0"/>
        </w:tabs>
        <w:suppressAutoHyphens/>
        <w:spacing w:line="360" w:lineRule="auto"/>
        <w:ind w:left="1152" w:hanging="720"/>
      </w:pPr>
      <w:r>
        <w:t>Graduate Management Admissions Council</w:t>
      </w:r>
      <w:r w:rsidR="00503AB2">
        <w:t>, 2007</w:t>
      </w:r>
      <w:r w:rsidR="001601A3">
        <w:t>, 2008, and 2009</w:t>
      </w:r>
      <w:r w:rsidR="00503AB2">
        <w:t xml:space="preserve"> MBA Leadership Conference</w:t>
      </w:r>
      <w:r w:rsidR="001601A3">
        <w:t>s</w:t>
      </w:r>
      <w:r w:rsidR="00503AB2">
        <w:t>.</w:t>
      </w:r>
    </w:p>
    <w:p w:rsidR="004A6617" w:rsidRDefault="004A6617" w:rsidP="00EC04D6">
      <w:pPr>
        <w:tabs>
          <w:tab w:val="left" w:pos="0"/>
        </w:tabs>
        <w:suppressAutoHyphens/>
        <w:spacing w:line="360" w:lineRule="auto"/>
        <w:ind w:left="1152" w:hanging="720"/>
      </w:pPr>
      <w:r>
        <w:t>Conference on Financial Economics and Accoun</w:t>
      </w:r>
      <w:bookmarkStart w:id="0" w:name="_GoBack"/>
      <w:bookmarkEnd w:id="0"/>
      <w:r>
        <w:t xml:space="preserve">ting, </w:t>
      </w:r>
      <w:r w:rsidR="00423511">
        <w:t xml:space="preserve">2011 (Kelley School of Business, Indiana University; </w:t>
      </w:r>
      <w:r>
        <w:t>2010 (University of Maryland) and</w:t>
      </w:r>
      <w:r w:rsidR="00423511">
        <w:t xml:space="preserve"> 2009 (University of Texas Austin)</w:t>
      </w:r>
      <w:r>
        <w:t xml:space="preserve">. </w:t>
      </w:r>
    </w:p>
    <w:p w:rsidR="000C73EF" w:rsidRDefault="007F340F" w:rsidP="00EC04D6">
      <w:pPr>
        <w:tabs>
          <w:tab w:val="left" w:pos="0"/>
        </w:tabs>
        <w:suppressAutoHyphens/>
        <w:spacing w:line="360" w:lineRule="auto"/>
        <w:ind w:left="1152" w:hanging="720"/>
      </w:pPr>
      <w:r>
        <w:t xml:space="preserve">CARE Conference, 2006, </w:t>
      </w:r>
      <w:r w:rsidR="000C73EF">
        <w:t>2007</w:t>
      </w:r>
      <w:r>
        <w:t>, 2010</w:t>
      </w:r>
      <w:r w:rsidR="000C73EF">
        <w:t xml:space="preserve">. </w:t>
      </w:r>
    </w:p>
    <w:p w:rsidR="00EC04D6" w:rsidRPr="00EC04D6" w:rsidRDefault="00EC04D6" w:rsidP="00EC04D6">
      <w:pPr>
        <w:tabs>
          <w:tab w:val="left" w:pos="0"/>
        </w:tabs>
        <w:suppressAutoHyphens/>
        <w:spacing w:line="360" w:lineRule="auto"/>
        <w:ind w:left="1152" w:hanging="720"/>
      </w:pPr>
      <w:r w:rsidRPr="00EC04D6">
        <w:t>Duke-UNC Fall Accounting Research Camp</w:t>
      </w:r>
      <w:r>
        <w:t xml:space="preserve"> 2005</w:t>
      </w:r>
      <w:r w:rsidRPr="00EC04D6">
        <w:t>.</w:t>
      </w:r>
    </w:p>
    <w:p w:rsidR="00EC04D6" w:rsidRPr="00EC04D6" w:rsidRDefault="00EC04D6" w:rsidP="00EC04D6">
      <w:pPr>
        <w:tabs>
          <w:tab w:val="left" w:pos="0"/>
        </w:tabs>
        <w:suppressAutoHyphens/>
        <w:spacing w:line="360" w:lineRule="auto"/>
        <w:ind w:left="1152" w:hanging="720"/>
      </w:pPr>
      <w:smartTag w:uri="urn:schemas-microsoft-com:office:smarttags" w:element="place">
        <w:smartTag w:uri="urn:schemas-microsoft-com:office:smarttags" w:element="City">
          <w:r w:rsidRPr="00EC04D6">
            <w:t>Burton</w:t>
          </w:r>
        </w:smartTag>
      </w:smartTag>
      <w:r w:rsidRPr="00EC04D6">
        <w:t xml:space="preserve"> Workshop at Columbia University</w:t>
      </w:r>
      <w:r>
        <w:t xml:space="preserve"> 2005</w:t>
      </w:r>
      <w:r w:rsidRPr="00EC04D6">
        <w:t>.</w:t>
      </w:r>
    </w:p>
    <w:p w:rsidR="00EC04D6" w:rsidRPr="00EC04D6" w:rsidRDefault="00EC04D6" w:rsidP="00EC04D6">
      <w:pPr>
        <w:tabs>
          <w:tab w:val="left" w:pos="0"/>
        </w:tabs>
        <w:suppressAutoHyphens/>
        <w:spacing w:line="360" w:lineRule="auto"/>
        <w:ind w:left="1152" w:hanging="720"/>
      </w:pPr>
      <w:smartTag w:uri="urn:schemas-microsoft-com:office:smarttags" w:element="place">
        <w:smartTag w:uri="urn:schemas-microsoft-com:office:smarttags" w:element="PlaceType">
          <w:r w:rsidRPr="00EC04D6">
            <w:t>University</w:t>
          </w:r>
        </w:smartTag>
        <w:r w:rsidRPr="00EC04D6">
          <w:t xml:space="preserve"> of </w:t>
        </w:r>
        <w:smartTag w:uri="urn:schemas-microsoft-com:office:smarttags" w:element="PlaceName">
          <w:r w:rsidRPr="00EC04D6">
            <w:t>Oklahoma</w:t>
          </w:r>
        </w:smartTag>
      </w:smartTag>
      <w:r w:rsidRPr="00EC04D6">
        <w:t xml:space="preserve"> Accounting Research Conference </w:t>
      </w:r>
      <w:r>
        <w:t>2005</w:t>
      </w:r>
      <w:r w:rsidRPr="00EC04D6">
        <w:t>.</w:t>
      </w:r>
    </w:p>
    <w:p w:rsidR="00025A86" w:rsidRDefault="00025A86">
      <w:pPr>
        <w:tabs>
          <w:tab w:val="left" w:pos="0"/>
        </w:tabs>
        <w:suppressAutoHyphens/>
        <w:spacing w:line="360" w:lineRule="auto"/>
        <w:ind w:left="1152" w:hanging="720"/>
      </w:pPr>
      <w:r>
        <w:t xml:space="preserve">Presentation, “Research Design Trade-offs.”  Ph.D. Student/Junior Faculty Consortium, </w:t>
      </w:r>
      <w:r>
        <w:rPr>
          <w:u w:val="single"/>
        </w:rPr>
        <w:t>Contemporary Accounting Research</w:t>
      </w:r>
      <w:r>
        <w:t xml:space="preserve"> Conference, 2002, </w:t>
      </w:r>
      <w:smartTag w:uri="urn:schemas-microsoft-com:office:smarttags" w:element="place">
        <w:smartTag w:uri="urn:schemas-microsoft-com:office:smarttags" w:element="City">
          <w:r>
            <w:t>Ontario</w:t>
          </w:r>
        </w:smartTag>
        <w:r>
          <w:t xml:space="preserve">, </w:t>
        </w:r>
        <w:smartTag w:uri="urn:schemas-microsoft-com:office:smarttags" w:element="country-region">
          <w:r>
            <w:t>Canada</w:t>
          </w:r>
        </w:smartTag>
      </w:smartTag>
      <w:r>
        <w:t>.</w:t>
      </w:r>
    </w:p>
    <w:p w:rsidR="00025A86" w:rsidRDefault="00025A86">
      <w:pPr>
        <w:tabs>
          <w:tab w:val="left" w:pos="0"/>
        </w:tabs>
        <w:suppressAutoHyphens/>
        <w:spacing w:line="360" w:lineRule="auto"/>
        <w:ind w:left="1152" w:hanging="720"/>
      </w:pPr>
      <w:r>
        <w:t xml:space="preserve">Big 10 Accounting Doctoral Consortium 2002,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Wisconsin- Madison</w:t>
          </w:r>
        </w:smartTag>
      </w:smartTag>
      <w:r>
        <w:t>.</w:t>
      </w:r>
    </w:p>
    <w:p w:rsidR="00025A86" w:rsidRDefault="00025A86">
      <w:pPr>
        <w:tabs>
          <w:tab w:val="left" w:pos="0"/>
        </w:tabs>
        <w:suppressAutoHyphens/>
        <w:spacing w:line="360" w:lineRule="auto"/>
        <w:ind w:left="1152" w:hanging="720"/>
      </w:pPr>
      <w:r>
        <w:t>Financial Statement Analysis Conference,</w:t>
      </w:r>
      <w:r w:rsidR="00F42D08">
        <w:t xml:space="preserve"> Ohio State University, 2000; and </w:t>
      </w:r>
      <w:r>
        <w:t>Leventhal School of Accounting, Marshall School of Business, University of Southern California, 2002.</w:t>
      </w:r>
    </w:p>
    <w:p w:rsidR="00025A86" w:rsidRDefault="00025A86">
      <w:pPr>
        <w:tabs>
          <w:tab w:val="left" w:pos="0"/>
        </w:tabs>
        <w:suppressAutoHyphens/>
        <w:spacing w:line="360" w:lineRule="auto"/>
        <w:ind w:left="1152" w:hanging="720"/>
      </w:pPr>
      <w:r>
        <w:t>Presenter, Stanford Summer Research Camp 2001.</w:t>
      </w:r>
    </w:p>
    <w:p w:rsidR="00025A86" w:rsidRDefault="00025A86">
      <w:pPr>
        <w:tabs>
          <w:tab w:val="left" w:pos="0"/>
        </w:tabs>
        <w:suppressAutoHyphens/>
        <w:spacing w:line="360" w:lineRule="auto"/>
        <w:ind w:left="1152" w:hanging="720"/>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Utah</w:t>
          </w:r>
        </w:smartTag>
      </w:smartTag>
      <w:r>
        <w:t>, 2001 Winter Accounting Research Conference.</w:t>
      </w:r>
    </w:p>
    <w:p w:rsidR="00253BF1" w:rsidRDefault="00253BF1">
      <w:pPr>
        <w:tabs>
          <w:tab w:val="left" w:pos="0"/>
        </w:tabs>
        <w:suppressAutoHyphens/>
        <w:spacing w:line="360" w:lineRule="auto"/>
        <w:ind w:left="1152" w:hanging="720"/>
      </w:pPr>
      <w:smartTag w:uri="urn:schemas-microsoft-com:office:smarttags" w:element="place">
        <w:smartTag w:uri="urn:schemas-microsoft-com:office:smarttags" w:element="PlaceName">
          <w:r>
            <w:lastRenderedPageBreak/>
            <w:t>Emory</w:t>
          </w:r>
        </w:smartTag>
        <w:r>
          <w:t xml:space="preserve"> </w:t>
        </w:r>
        <w:smartTag w:uri="urn:schemas-microsoft-com:office:smarttags" w:element="PlaceType">
          <w:r>
            <w:t>University</w:t>
          </w:r>
        </w:smartTag>
      </w:smartTag>
      <w:r>
        <w:t xml:space="preserve"> Judgment and Decision Making Conference, 2001.</w:t>
      </w:r>
    </w:p>
    <w:p w:rsidR="00025A86" w:rsidRDefault="00025A86">
      <w:pPr>
        <w:tabs>
          <w:tab w:val="left" w:pos="0"/>
        </w:tabs>
        <w:suppressAutoHyphens/>
        <w:spacing w:line="360" w:lineRule="auto"/>
        <w:ind w:left="1152" w:hanging="720"/>
      </w:pPr>
      <w:r>
        <w:t>Presentation, 2000 SNL “Toil and Trouble” Conference on Quality of Earnings.</w:t>
      </w:r>
    </w:p>
    <w:p w:rsidR="00025A86" w:rsidRDefault="00025A86">
      <w:pPr>
        <w:tabs>
          <w:tab w:val="left" w:pos="0"/>
        </w:tabs>
        <w:suppressAutoHyphens/>
        <w:spacing w:line="360" w:lineRule="auto"/>
        <w:ind w:left="1152" w:hanging="720"/>
      </w:pPr>
      <w:r>
        <w:t xml:space="preserve">University of </w:t>
      </w:r>
      <w:smartTag w:uri="urn:schemas-microsoft-com:office:smarttags" w:element="PlaceName">
        <w:r>
          <w:t>Michigan</w:t>
        </w:r>
      </w:smartTag>
      <w:r>
        <w:t>, Spring 2000 Conference.</w:t>
      </w:r>
    </w:p>
    <w:p w:rsidR="00025A86" w:rsidRDefault="00025A86">
      <w:pPr>
        <w:tabs>
          <w:tab w:val="left" w:pos="0"/>
        </w:tabs>
        <w:suppressAutoHyphens/>
        <w:spacing w:line="360" w:lineRule="auto"/>
        <w:ind w:left="1152" w:hanging="720"/>
      </w:pPr>
      <w:proofErr w:type="spellStart"/>
      <w:r>
        <w:t>PriceWaterhouseCoopers</w:t>
      </w:r>
      <w:proofErr w:type="spellEnd"/>
      <w:r>
        <w:t xml:space="preserve"> Symposia: 1994, 1995, 1997, 1998, 1999, 2001</w:t>
      </w:r>
      <w:r w:rsidR="002F5916">
        <w:t xml:space="preserve"> to</w:t>
      </w:r>
      <w:r>
        <w:t xml:space="preserve"> 200</w:t>
      </w:r>
      <w:r w:rsidR="002F5916">
        <w:t>4</w:t>
      </w:r>
      <w:r>
        <w:t>.</w:t>
      </w:r>
    </w:p>
    <w:p w:rsidR="00025A86" w:rsidRDefault="00025A86">
      <w:pPr>
        <w:tabs>
          <w:tab w:val="left" w:pos="0"/>
        </w:tabs>
        <w:suppressAutoHyphens/>
        <w:spacing w:line="360" w:lineRule="auto"/>
        <w:ind w:left="1152" w:hanging="720"/>
      </w:pPr>
      <w:r>
        <w:t xml:space="preserve">Deloitte &amp; </w:t>
      </w:r>
      <w:proofErr w:type="spellStart"/>
      <w:r>
        <w:t>Touche</w:t>
      </w:r>
      <w:proofErr w:type="spellEnd"/>
      <w:r>
        <w:t xml:space="preserve"> Enhancing the Learning Experience seminars, 1994 and 1996. Presented my approach to teaching the demand for financial accounting information at the 1996 seminar.</w:t>
      </w:r>
    </w:p>
    <w:p w:rsidR="00025A86" w:rsidRDefault="00025A86">
      <w:pPr>
        <w:tabs>
          <w:tab w:val="left" w:pos="0"/>
        </w:tabs>
        <w:suppressAutoHyphens/>
        <w:spacing w:line="360" w:lineRule="auto"/>
        <w:ind w:left="1152" w:hanging="720"/>
      </w:pPr>
      <w:r>
        <w:t>Financial Management Association Meetings, 1995: Session chair, Accounting Issues in Banking.</w:t>
      </w:r>
    </w:p>
    <w:p w:rsidR="00025A86" w:rsidRDefault="00025A86">
      <w:pPr>
        <w:tabs>
          <w:tab w:val="left" w:pos="0"/>
        </w:tabs>
        <w:suppressAutoHyphens/>
        <w:spacing w:line="360" w:lineRule="auto"/>
        <w:ind w:left="1152" w:hanging="720"/>
      </w:pPr>
      <w:r>
        <w:t xml:space="preserve">Deloitte &amp; </w:t>
      </w:r>
      <w:proofErr w:type="spellStart"/>
      <w:r>
        <w:t>Touche</w:t>
      </w:r>
      <w:proofErr w:type="spellEnd"/>
      <w:r>
        <w:t xml:space="preserve"> Faculty Roundtable, 1994 and 1995.</w:t>
      </w:r>
    </w:p>
    <w:p w:rsidR="00025A86" w:rsidRDefault="00025A86">
      <w:pPr>
        <w:tabs>
          <w:tab w:val="left" w:pos="0"/>
        </w:tabs>
        <w:suppressAutoHyphens/>
        <w:spacing w:line="360" w:lineRule="auto"/>
        <w:ind w:left="1152" w:hanging="720"/>
      </w:pPr>
      <w:r>
        <w:t>Federation of Schools of Accountancy Conference for Directors of Masters Programs, 1994.</w:t>
      </w:r>
    </w:p>
    <w:p w:rsidR="00025A86" w:rsidRDefault="00025A86">
      <w:pPr>
        <w:tabs>
          <w:tab w:val="left" w:pos="0"/>
          <w:tab w:val="left" w:pos="720"/>
          <w:tab w:val="left" w:pos="1440"/>
        </w:tabs>
        <w:suppressAutoHyphens/>
        <w:spacing w:line="360" w:lineRule="auto"/>
        <w:ind w:left="1152" w:hanging="720"/>
      </w:pPr>
      <w:r>
        <w:t>Eastern Finance Association meetings, 1993: Panel discussant on fair value accounting.</w:t>
      </w:r>
    </w:p>
    <w:p w:rsidR="00025A86" w:rsidRDefault="00025A86">
      <w:pPr>
        <w:tabs>
          <w:tab w:val="left" w:pos="0"/>
          <w:tab w:val="left" w:pos="720"/>
          <w:tab w:val="left" w:pos="1440"/>
        </w:tabs>
        <w:suppressAutoHyphens/>
        <w:spacing w:line="360" w:lineRule="auto"/>
        <w:ind w:left="1152" w:hanging="720"/>
      </w:pPr>
      <w:r>
        <w:t>KPMG Peat Marwick Accounting Faculty Symposium, 1992.</w:t>
      </w:r>
    </w:p>
    <w:p w:rsidR="00025A86" w:rsidRDefault="00025A86">
      <w:pPr>
        <w:tabs>
          <w:tab w:val="left" w:pos="0"/>
        </w:tabs>
        <w:suppressAutoHyphens/>
        <w:spacing w:line="360" w:lineRule="auto"/>
        <w:ind w:left="1152" w:hanging="720"/>
      </w:pPr>
      <w:r>
        <w:t>Stanford Summer Tax Conference, Ernst &amp; Young Foundation, 1991.</w:t>
      </w:r>
    </w:p>
    <w:p w:rsidR="007C0189" w:rsidRDefault="007C0189">
      <w:pPr>
        <w:tabs>
          <w:tab w:val="left" w:pos="0"/>
        </w:tabs>
        <w:suppressAutoHyphens/>
        <w:spacing w:line="360" w:lineRule="auto"/>
        <w:ind w:left="1152" w:hanging="720"/>
      </w:pPr>
    </w:p>
    <w:p w:rsidR="00DA3151" w:rsidRDefault="00DA3151" w:rsidP="00DA3151">
      <w:pPr>
        <w:numPr>
          <w:ilvl w:val="0"/>
          <w:numId w:val="7"/>
        </w:numPr>
        <w:tabs>
          <w:tab w:val="left" w:pos="0"/>
        </w:tabs>
        <w:suppressAutoHyphens/>
        <w:rPr>
          <w:b/>
          <w:bCs/>
        </w:rPr>
      </w:pPr>
      <w:r>
        <w:rPr>
          <w:b/>
          <w:bCs/>
        </w:rPr>
        <w:t>Consulting Engagements:</w:t>
      </w:r>
    </w:p>
    <w:p w:rsidR="00DA3151" w:rsidRDefault="00DA3151" w:rsidP="00DA3151">
      <w:pPr>
        <w:tabs>
          <w:tab w:val="left" w:pos="0"/>
        </w:tabs>
        <w:suppressAutoHyphens/>
        <w:ind w:left="1152" w:hanging="720"/>
        <w:rPr>
          <w:i/>
        </w:rPr>
      </w:pPr>
    </w:p>
    <w:p w:rsidR="00DA3151" w:rsidRDefault="00DA3151" w:rsidP="00DA3151">
      <w:pPr>
        <w:tabs>
          <w:tab w:val="left" w:pos="0"/>
        </w:tabs>
        <w:suppressAutoHyphens/>
        <w:spacing w:line="360" w:lineRule="auto"/>
        <w:ind w:left="1152" w:hanging="720"/>
      </w:pPr>
      <w:r>
        <w:t>Morgan Stanley</w:t>
      </w:r>
    </w:p>
    <w:p w:rsidR="00DA3151" w:rsidRDefault="00FF6E40" w:rsidP="00DA3151">
      <w:pPr>
        <w:tabs>
          <w:tab w:val="left" w:pos="0"/>
        </w:tabs>
        <w:suppressAutoHyphens/>
        <w:spacing w:line="360" w:lineRule="auto"/>
        <w:ind w:left="1152" w:hanging="720"/>
      </w:pPr>
      <w:r>
        <w:t>U.S. Department of Justice and the Federal Bureau of Investigation</w:t>
      </w:r>
    </w:p>
    <w:p w:rsidR="00FF6E40" w:rsidRDefault="00FF6E40" w:rsidP="00DA3151">
      <w:pPr>
        <w:tabs>
          <w:tab w:val="left" w:pos="0"/>
        </w:tabs>
        <w:suppressAutoHyphens/>
        <w:spacing w:line="360" w:lineRule="auto"/>
        <w:ind w:left="1152" w:hanging="720"/>
      </w:pPr>
      <w:r>
        <w:t>Delaney and Delaney</w:t>
      </w:r>
    </w:p>
    <w:p w:rsidR="00FF6E40" w:rsidRDefault="00FF6E40" w:rsidP="00DA3151">
      <w:pPr>
        <w:tabs>
          <w:tab w:val="left" w:pos="0"/>
        </w:tabs>
        <w:suppressAutoHyphens/>
        <w:spacing w:line="360" w:lineRule="auto"/>
        <w:ind w:left="1152" w:hanging="720"/>
      </w:pPr>
      <w:proofErr w:type="spellStart"/>
      <w:r>
        <w:t>Stember</w:t>
      </w:r>
      <w:proofErr w:type="spellEnd"/>
      <w:r>
        <w:t>, Feinstein, Doyle, and Payne</w:t>
      </w:r>
    </w:p>
    <w:p w:rsidR="00FF6E40" w:rsidRDefault="00FF6E40" w:rsidP="00FF6E40">
      <w:pPr>
        <w:tabs>
          <w:tab w:val="left" w:pos="0"/>
        </w:tabs>
        <w:suppressAutoHyphens/>
        <w:spacing w:line="360" w:lineRule="auto"/>
        <w:ind w:left="1152" w:hanging="720"/>
      </w:pPr>
      <w:proofErr w:type="spellStart"/>
      <w:r>
        <w:t>Hunton</w:t>
      </w:r>
      <w:proofErr w:type="spellEnd"/>
      <w:r>
        <w:t xml:space="preserve"> and Williams</w:t>
      </w:r>
    </w:p>
    <w:p w:rsidR="00724F76" w:rsidRDefault="00724F76" w:rsidP="00FF6E40">
      <w:pPr>
        <w:tabs>
          <w:tab w:val="left" w:pos="0"/>
        </w:tabs>
        <w:suppressAutoHyphens/>
        <w:spacing w:line="360" w:lineRule="auto"/>
        <w:ind w:left="720" w:hanging="720"/>
        <w:rPr>
          <w:b/>
        </w:rPr>
      </w:pPr>
    </w:p>
    <w:p w:rsidR="007C0189" w:rsidRDefault="007C0189" w:rsidP="00FF6E40">
      <w:pPr>
        <w:tabs>
          <w:tab w:val="left" w:pos="0"/>
        </w:tabs>
        <w:suppressAutoHyphens/>
        <w:spacing w:line="360" w:lineRule="auto"/>
        <w:ind w:left="720" w:hanging="720"/>
      </w:pPr>
      <w:r>
        <w:rPr>
          <w:b/>
        </w:rPr>
        <w:t>ACADEMIC HONORS AND AWARDS</w:t>
      </w:r>
      <w:r>
        <w:t xml:space="preserve"> </w:t>
      </w:r>
    </w:p>
    <w:p w:rsidR="007C0189" w:rsidRDefault="007C0189" w:rsidP="007C0189">
      <w:pPr>
        <w:tabs>
          <w:tab w:val="left" w:pos="0"/>
          <w:tab w:val="left" w:pos="2160"/>
        </w:tabs>
        <w:suppressAutoHyphens/>
      </w:pPr>
    </w:p>
    <w:p w:rsidR="00504A1A" w:rsidRPr="000C73EF" w:rsidRDefault="00504A1A" w:rsidP="004A6617">
      <w:pPr>
        <w:numPr>
          <w:ilvl w:val="0"/>
          <w:numId w:val="14"/>
        </w:numPr>
        <w:tabs>
          <w:tab w:val="left" w:pos="0"/>
          <w:tab w:val="left" w:pos="2160"/>
        </w:tabs>
        <w:suppressAutoHyphens/>
        <w:spacing w:line="360" w:lineRule="auto"/>
      </w:pPr>
      <w:r>
        <w:rPr>
          <w:i/>
          <w:iCs/>
        </w:rPr>
        <w:t xml:space="preserve">James R. Hodge Chair of Excellence, </w:t>
      </w:r>
      <w:r>
        <w:t>Kelley School of Business, 2008 to present.</w:t>
      </w:r>
    </w:p>
    <w:p w:rsidR="000C73EF" w:rsidRPr="000C73EF" w:rsidRDefault="000C73EF" w:rsidP="004A6617">
      <w:pPr>
        <w:numPr>
          <w:ilvl w:val="0"/>
          <w:numId w:val="14"/>
        </w:numPr>
        <w:tabs>
          <w:tab w:val="left" w:pos="0"/>
          <w:tab w:val="left" w:pos="2160"/>
        </w:tabs>
        <w:suppressAutoHyphens/>
        <w:spacing w:line="360" w:lineRule="auto"/>
      </w:pPr>
      <w:r>
        <w:rPr>
          <w:i/>
          <w:iCs/>
        </w:rPr>
        <w:t xml:space="preserve">Ernst &amp; Young Faculty Fellow, </w:t>
      </w:r>
      <w:r>
        <w:t xml:space="preserve">Kelley School of Business, 2007 to </w:t>
      </w:r>
      <w:r w:rsidR="001601A3">
        <w:t>2008</w:t>
      </w:r>
      <w:r>
        <w:t>.</w:t>
      </w:r>
    </w:p>
    <w:p w:rsidR="007C0189" w:rsidRDefault="007C0189" w:rsidP="004A6617">
      <w:pPr>
        <w:numPr>
          <w:ilvl w:val="0"/>
          <w:numId w:val="14"/>
        </w:numPr>
        <w:tabs>
          <w:tab w:val="left" w:pos="0"/>
          <w:tab w:val="left" w:pos="2160"/>
        </w:tabs>
        <w:suppressAutoHyphens/>
        <w:spacing w:line="360" w:lineRule="auto"/>
      </w:pPr>
      <w:r>
        <w:rPr>
          <w:i/>
          <w:iCs/>
        </w:rPr>
        <w:t>Ford Motor Company Teaching Fellow,</w:t>
      </w:r>
      <w:r>
        <w:t xml:space="preserve"> Kelley School of Business, 2001 to </w:t>
      </w:r>
      <w:r w:rsidR="000C73EF">
        <w:t>2007</w:t>
      </w:r>
      <w:r>
        <w:t>.</w:t>
      </w:r>
    </w:p>
    <w:p w:rsidR="004A6617" w:rsidRDefault="004A6617" w:rsidP="004A6617">
      <w:pPr>
        <w:numPr>
          <w:ilvl w:val="0"/>
          <w:numId w:val="14"/>
        </w:numPr>
        <w:tabs>
          <w:tab w:val="left" w:pos="0"/>
          <w:tab w:val="left" w:pos="2160"/>
        </w:tabs>
        <w:suppressAutoHyphens/>
        <w:spacing w:line="360" w:lineRule="auto"/>
      </w:pPr>
      <w:r>
        <w:rPr>
          <w:i/>
          <w:iCs/>
        </w:rPr>
        <w:t xml:space="preserve">John F. </w:t>
      </w:r>
      <w:proofErr w:type="spellStart"/>
      <w:r>
        <w:rPr>
          <w:i/>
          <w:iCs/>
        </w:rPr>
        <w:t>Barna</w:t>
      </w:r>
      <w:proofErr w:type="spellEnd"/>
      <w:r>
        <w:rPr>
          <w:i/>
          <w:iCs/>
        </w:rPr>
        <w:t xml:space="preserve"> Faculty Fellow, </w:t>
      </w:r>
      <w:r>
        <w:t>Kelley School of Business, 2000-2001.</w:t>
      </w:r>
    </w:p>
    <w:p w:rsidR="004A6617" w:rsidRDefault="004A6617" w:rsidP="004A6617">
      <w:pPr>
        <w:numPr>
          <w:ilvl w:val="0"/>
          <w:numId w:val="14"/>
        </w:numPr>
        <w:tabs>
          <w:tab w:val="left" w:pos="0"/>
          <w:tab w:val="left" w:pos="2160"/>
        </w:tabs>
        <w:suppressAutoHyphens/>
        <w:spacing w:line="360" w:lineRule="auto"/>
        <w:rPr>
          <w:iCs/>
        </w:rPr>
      </w:pPr>
      <w:r>
        <w:rPr>
          <w:iCs/>
        </w:rPr>
        <w:t>Kelley School of Business Research Award, 2003.</w:t>
      </w:r>
    </w:p>
    <w:p w:rsidR="004A6617" w:rsidRDefault="004A6617" w:rsidP="004A6617">
      <w:pPr>
        <w:numPr>
          <w:ilvl w:val="0"/>
          <w:numId w:val="14"/>
        </w:numPr>
        <w:tabs>
          <w:tab w:val="left" w:pos="0"/>
          <w:tab w:val="left" w:pos="2160"/>
        </w:tabs>
        <w:suppressAutoHyphens/>
        <w:spacing w:line="360" w:lineRule="auto"/>
      </w:pPr>
      <w:r>
        <w:t>Distinguished Professor, 2000 and MBA Teaching Excellence Award 2001, 2002, 2003, 2005, 2007, 2008, 2009</w:t>
      </w:r>
      <w:r w:rsidR="002109FE">
        <w:t>, 2013, 2014</w:t>
      </w:r>
      <w:r>
        <w:t xml:space="preserve"> Kelley School of Business MBA Program.</w:t>
      </w:r>
    </w:p>
    <w:p w:rsidR="004A6617" w:rsidRDefault="004A6617" w:rsidP="004A6617">
      <w:pPr>
        <w:numPr>
          <w:ilvl w:val="0"/>
          <w:numId w:val="14"/>
        </w:numPr>
        <w:tabs>
          <w:tab w:val="left" w:pos="0"/>
          <w:tab w:val="left" w:pos="2160"/>
        </w:tabs>
        <w:suppressAutoHyphens/>
        <w:spacing w:line="360" w:lineRule="auto"/>
      </w:pPr>
      <w:r>
        <w:t>Trustee Teaching Award, 2010, Indiana University. Finalist for Trustee Teaching Award 2002, 2003, 2005, 2007, 2008, 2009</w:t>
      </w:r>
      <w:r w:rsidR="00BA4D7B">
        <w:t>, and 2015</w:t>
      </w:r>
      <w:r>
        <w:t>.</w:t>
      </w:r>
    </w:p>
    <w:p w:rsidR="004A6617" w:rsidRDefault="004A6617" w:rsidP="004A6617">
      <w:pPr>
        <w:numPr>
          <w:ilvl w:val="0"/>
          <w:numId w:val="14"/>
        </w:numPr>
        <w:tabs>
          <w:tab w:val="left" w:pos="0"/>
          <w:tab w:val="left" w:pos="2160"/>
        </w:tabs>
        <w:suppressAutoHyphens/>
        <w:spacing w:line="360" w:lineRule="auto"/>
      </w:pPr>
      <w:r>
        <w:t>Teaching Excellence Recognition Award, 1999 and 2000, Kelley School of Business.</w:t>
      </w:r>
    </w:p>
    <w:p w:rsidR="00A56A6D" w:rsidRDefault="00A56A6D" w:rsidP="004A6617">
      <w:pPr>
        <w:numPr>
          <w:ilvl w:val="0"/>
          <w:numId w:val="14"/>
        </w:numPr>
        <w:tabs>
          <w:tab w:val="left" w:pos="0"/>
          <w:tab w:val="left" w:pos="2160"/>
        </w:tabs>
        <w:suppressAutoHyphens/>
        <w:spacing w:line="360" w:lineRule="auto"/>
      </w:pPr>
      <w:r w:rsidRPr="00F8461F">
        <w:rPr>
          <w:u w:val="single"/>
        </w:rPr>
        <w:t>Accounting Horizons</w:t>
      </w:r>
      <w:r>
        <w:t xml:space="preserve"> 200</w:t>
      </w:r>
      <w:r w:rsidR="004F49E8">
        <w:t>6</w:t>
      </w:r>
      <w:r>
        <w:t xml:space="preserve"> Best Paper Award from the American Accounting Association.</w:t>
      </w:r>
    </w:p>
    <w:p w:rsidR="00AA12FE" w:rsidRDefault="00AA12FE" w:rsidP="004A6617">
      <w:pPr>
        <w:numPr>
          <w:ilvl w:val="0"/>
          <w:numId w:val="14"/>
        </w:numPr>
        <w:tabs>
          <w:tab w:val="left" w:pos="0"/>
          <w:tab w:val="left" w:pos="2160"/>
        </w:tabs>
        <w:suppressAutoHyphens/>
        <w:spacing w:line="360" w:lineRule="auto"/>
        <w:rPr>
          <w:iCs/>
        </w:rPr>
      </w:pPr>
      <w:r>
        <w:rPr>
          <w:i/>
          <w:iCs/>
        </w:rPr>
        <w:t xml:space="preserve">Visiting Scholar, </w:t>
      </w:r>
      <w:r>
        <w:rPr>
          <w:iCs/>
        </w:rPr>
        <w:t>Federal Reserve Bank of St. Louis, August 2005.</w:t>
      </w:r>
    </w:p>
    <w:p w:rsidR="007C0189" w:rsidRDefault="007C0189" w:rsidP="004A6617">
      <w:pPr>
        <w:numPr>
          <w:ilvl w:val="0"/>
          <w:numId w:val="14"/>
        </w:numPr>
        <w:tabs>
          <w:tab w:val="left" w:pos="0"/>
          <w:tab w:val="left" w:pos="2160"/>
        </w:tabs>
        <w:suppressAutoHyphens/>
        <w:spacing w:line="360" w:lineRule="auto"/>
      </w:pPr>
      <w:r>
        <w:rPr>
          <w:i/>
          <w:iCs/>
        </w:rPr>
        <w:lastRenderedPageBreak/>
        <w:t>Ford Motor Company Teaching Innovation Award,</w:t>
      </w:r>
      <w:r>
        <w:rPr>
          <w:iCs/>
        </w:rPr>
        <w:t xml:space="preserve"> 2003.</w:t>
      </w:r>
    </w:p>
    <w:p w:rsidR="007C0189" w:rsidRDefault="007C0189" w:rsidP="004A6617">
      <w:pPr>
        <w:numPr>
          <w:ilvl w:val="0"/>
          <w:numId w:val="14"/>
        </w:numPr>
        <w:tabs>
          <w:tab w:val="left" w:pos="0"/>
          <w:tab w:val="left" w:pos="2160"/>
        </w:tabs>
        <w:suppressAutoHyphens/>
        <w:spacing w:line="360" w:lineRule="auto"/>
      </w:pPr>
      <w:r>
        <w:t>Recognized as an Outstanding Professor in the BusinessWeek Guide to the Best Business Schools, 2002 and 2000 (Indiana) and 1995 (UNC).</w:t>
      </w:r>
    </w:p>
    <w:p w:rsidR="007C0189" w:rsidRDefault="007C0189" w:rsidP="004A6617">
      <w:pPr>
        <w:numPr>
          <w:ilvl w:val="0"/>
          <w:numId w:val="14"/>
        </w:numPr>
        <w:tabs>
          <w:tab w:val="left" w:pos="0"/>
          <w:tab w:val="left" w:pos="2160"/>
        </w:tabs>
        <w:suppressAutoHyphens/>
        <w:spacing w:line="360" w:lineRule="auto"/>
      </w:pPr>
      <w:r>
        <w:t>Doctoral Student Association Teaching Award, 1999, Kelley School of Business.</w:t>
      </w:r>
    </w:p>
    <w:p w:rsidR="007C0189" w:rsidRDefault="007C0189" w:rsidP="004A6617">
      <w:pPr>
        <w:numPr>
          <w:ilvl w:val="0"/>
          <w:numId w:val="14"/>
        </w:numPr>
        <w:tabs>
          <w:tab w:val="left" w:pos="0"/>
          <w:tab w:val="left" w:pos="2160"/>
        </w:tabs>
        <w:suppressAutoHyphens/>
        <w:spacing w:line="360" w:lineRule="auto"/>
      </w:pPr>
      <w:r>
        <w:t>Faculty Research Grant, 1999, Indiana CPA Educational Foundation.</w:t>
      </w:r>
    </w:p>
    <w:p w:rsidR="007C0189" w:rsidRDefault="007C0189" w:rsidP="004A6617">
      <w:pPr>
        <w:numPr>
          <w:ilvl w:val="0"/>
          <w:numId w:val="14"/>
        </w:numPr>
        <w:tabs>
          <w:tab w:val="left" w:pos="0"/>
          <w:tab w:val="left" w:pos="2160"/>
        </w:tabs>
        <w:suppressAutoHyphens/>
        <w:spacing w:line="360" w:lineRule="auto"/>
      </w:pPr>
      <w:r>
        <w:t>The 1996-97 Teaching Award, Master of Accounting Program, Kenan-Flagler Business School.</w:t>
      </w:r>
    </w:p>
    <w:p w:rsidR="007C0189" w:rsidRDefault="007C0189" w:rsidP="004A6617">
      <w:pPr>
        <w:numPr>
          <w:ilvl w:val="0"/>
          <w:numId w:val="14"/>
        </w:numPr>
        <w:tabs>
          <w:tab w:val="left" w:pos="0"/>
          <w:tab w:val="left" w:pos="2160"/>
        </w:tabs>
        <w:suppressAutoHyphens/>
        <w:spacing w:line="360" w:lineRule="auto"/>
      </w:pPr>
      <w:r>
        <w:t>KPMG Peat Marwick Faculty Fellow, 1995-1998.</w:t>
      </w:r>
    </w:p>
    <w:p w:rsidR="007C0189" w:rsidRDefault="007C0189" w:rsidP="004A6617">
      <w:pPr>
        <w:numPr>
          <w:ilvl w:val="0"/>
          <w:numId w:val="14"/>
        </w:numPr>
        <w:tabs>
          <w:tab w:val="left" w:pos="0"/>
        </w:tabs>
        <w:suppressAutoHyphens/>
        <w:spacing w:line="360" w:lineRule="auto"/>
      </w:pPr>
      <w:r>
        <w:t>KPMG Peat Marwick Research Fellow, 1993-1995.</w:t>
      </w:r>
    </w:p>
    <w:p w:rsidR="007C0189" w:rsidRDefault="007C0189" w:rsidP="004A6617">
      <w:pPr>
        <w:numPr>
          <w:ilvl w:val="0"/>
          <w:numId w:val="14"/>
        </w:numPr>
        <w:tabs>
          <w:tab w:val="left" w:pos="0"/>
        </w:tabs>
        <w:suppressAutoHyphens/>
        <w:spacing w:line="360" w:lineRule="auto"/>
      </w:pPr>
      <w:r>
        <w:t>University of North Carolina Junior Faculty Development Award 1993-1994.</w:t>
      </w:r>
    </w:p>
    <w:p w:rsidR="007C0189" w:rsidRDefault="007C0189" w:rsidP="004A6617">
      <w:pPr>
        <w:numPr>
          <w:ilvl w:val="0"/>
          <w:numId w:val="14"/>
        </w:numPr>
        <w:tabs>
          <w:tab w:val="left" w:pos="0"/>
        </w:tabs>
        <w:suppressAutoHyphens/>
        <w:spacing w:line="360" w:lineRule="auto"/>
      </w:pPr>
      <w:r>
        <w:t xml:space="preserve">Coopers &amp; Lybrand Excellence in Teaching and Learning Award, 1993. </w:t>
      </w:r>
    </w:p>
    <w:p w:rsidR="007C0189" w:rsidRDefault="007C0189" w:rsidP="004A6617">
      <w:pPr>
        <w:numPr>
          <w:ilvl w:val="0"/>
          <w:numId w:val="14"/>
        </w:numPr>
        <w:tabs>
          <w:tab w:val="left" w:pos="0"/>
        </w:tabs>
        <w:suppressAutoHyphens/>
        <w:spacing w:line="360" w:lineRule="auto"/>
      </w:pPr>
      <w:r>
        <w:t>KPMG Peat Marwick Tax Research Opportunities Grant, 1992, with J. Collins and D. Shackelford.</w:t>
      </w:r>
    </w:p>
    <w:p w:rsidR="007C0189" w:rsidRDefault="007C0189" w:rsidP="004A6617">
      <w:pPr>
        <w:numPr>
          <w:ilvl w:val="0"/>
          <w:numId w:val="14"/>
        </w:numPr>
        <w:tabs>
          <w:tab w:val="left" w:pos="0"/>
        </w:tabs>
        <w:suppressAutoHyphens/>
        <w:spacing w:line="360" w:lineRule="auto"/>
      </w:pPr>
      <w:r>
        <w:t>Gerald and Lillian Dykstra Doctoral Fellowship, University of Michigan, 1990-1991.</w:t>
      </w:r>
    </w:p>
    <w:p w:rsidR="007C0189" w:rsidRDefault="007C0189" w:rsidP="004A6617">
      <w:pPr>
        <w:numPr>
          <w:ilvl w:val="0"/>
          <w:numId w:val="14"/>
        </w:numPr>
        <w:tabs>
          <w:tab w:val="left" w:pos="0"/>
        </w:tabs>
        <w:suppressAutoHyphens/>
        <w:spacing w:line="360" w:lineRule="auto"/>
      </w:pPr>
      <w:r>
        <w:t>Ernst &amp; Young Doctoral Fellowship, 1989-1990.</w:t>
      </w:r>
    </w:p>
    <w:p w:rsidR="007C0189" w:rsidRDefault="007C0189" w:rsidP="004A6617">
      <w:pPr>
        <w:numPr>
          <w:ilvl w:val="0"/>
          <w:numId w:val="14"/>
        </w:numPr>
        <w:tabs>
          <w:tab w:val="left" w:pos="0"/>
        </w:tabs>
        <w:suppressAutoHyphens/>
        <w:spacing w:line="360" w:lineRule="auto"/>
      </w:pPr>
      <w:r>
        <w:t>William A. Paton Fellowship, University of Michigan, 1986-1989.</w:t>
      </w:r>
    </w:p>
    <w:p w:rsidR="007C0189" w:rsidRDefault="007C0189" w:rsidP="007C0189">
      <w:pPr>
        <w:tabs>
          <w:tab w:val="left" w:pos="0"/>
        </w:tabs>
        <w:suppressAutoHyphens/>
        <w:spacing w:line="360" w:lineRule="auto"/>
        <w:ind w:left="1152" w:hanging="720"/>
      </w:pPr>
    </w:p>
    <w:sectPr w:rsidR="007C0189">
      <w:footerReference w:type="even" r:id="rId7"/>
      <w:footerReference w:type="default" r:id="rId8"/>
      <w:endnotePr>
        <w:numFmt w:val="decimal"/>
      </w:endnotePr>
      <w:type w:val="continuous"/>
      <w:pgSz w:w="12240" w:h="15840"/>
      <w:pgMar w:top="1440" w:right="1440" w:bottom="144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D9A" w:rsidRDefault="00FD2D9A">
      <w:pPr>
        <w:spacing w:line="20" w:lineRule="exact"/>
        <w:rPr>
          <w:sz w:val="24"/>
        </w:rPr>
      </w:pPr>
    </w:p>
  </w:endnote>
  <w:endnote w:type="continuationSeparator" w:id="0">
    <w:p w:rsidR="00FD2D9A" w:rsidRDefault="00FD2D9A">
      <w:r>
        <w:rPr>
          <w:sz w:val="24"/>
        </w:rPr>
        <w:t xml:space="preserve"> </w:t>
      </w:r>
    </w:p>
  </w:endnote>
  <w:endnote w:type="continuationNotice" w:id="1">
    <w:p w:rsidR="00FD2D9A" w:rsidRDefault="00FD2D9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3EF" w:rsidRDefault="000C73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C73EF" w:rsidRDefault="000C73E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3EF" w:rsidRDefault="000C73EF">
    <w:pPr>
      <w:pStyle w:val="Footer"/>
      <w:framePr w:wrap="around" w:vAnchor="text" w:hAnchor="margin" w:xAlign="right" w:y="1"/>
      <w:ind w:right="360"/>
      <w:rPr>
        <w:rStyle w:val="PageNumber"/>
      </w:rPr>
    </w:pPr>
  </w:p>
  <w:p w:rsidR="000C73EF" w:rsidRDefault="000C73EF">
    <w:pPr>
      <w:pBdr>
        <w:top w:val="double" w:sz="4" w:space="0" w:color="auto"/>
      </w:pBdr>
      <w:spacing w:before="524" w:line="100" w:lineRule="exact"/>
      <w:ind w:right="360"/>
      <w:rPr>
        <w:sz w:val="10"/>
      </w:rPr>
    </w:pPr>
  </w:p>
  <w:p w:rsidR="000C73EF" w:rsidRDefault="000C73EF">
    <w:pPr>
      <w:tabs>
        <w:tab w:val="left" w:pos="0"/>
        <w:tab w:val="left" w:pos="1470"/>
        <w:tab w:val="center" w:pos="4320"/>
      </w:tabs>
      <w:suppressAutoHyphens/>
      <w:ind w:left="1470" w:hanging="1470"/>
      <w:jc w:val="both"/>
      <w:rPr>
        <w:sz w:val="20"/>
      </w:rPr>
    </w:pPr>
    <w:r>
      <w:rPr>
        <w:sz w:val="20"/>
      </w:rPr>
      <w:t xml:space="preserve">Curriculum Vitae for Professor James M. Wahlen, </w:t>
    </w:r>
    <w:r w:rsidR="00D8667A">
      <w:rPr>
        <w:sz w:val="20"/>
      </w:rPr>
      <w:t>June</w:t>
    </w:r>
    <w:r w:rsidR="0060738B">
      <w:rPr>
        <w:sz w:val="20"/>
      </w:rPr>
      <w:t>,</w:t>
    </w:r>
    <w:r w:rsidR="005D3713">
      <w:rPr>
        <w:sz w:val="20"/>
      </w:rPr>
      <w:t xml:space="preserve"> </w:t>
    </w:r>
    <w:r>
      <w:rPr>
        <w:sz w:val="20"/>
      </w:rPr>
      <w:t>20</w:t>
    </w:r>
    <w:r w:rsidR="00913828">
      <w:rPr>
        <w:sz w:val="20"/>
      </w:rPr>
      <w:t>1</w:t>
    </w:r>
    <w:r w:rsidR="00D8667A">
      <w:rPr>
        <w:sz w:val="20"/>
      </w:rPr>
      <w:t>6</w:t>
    </w:r>
    <w:r>
      <w:rPr>
        <w:sz w:val="20"/>
      </w:rPr>
      <w:t xml:space="preserve">. </w:t>
    </w:r>
    <w:r>
      <w:rPr>
        <w:sz w:val="20"/>
      </w:rPr>
      <w:tab/>
    </w:r>
    <w:r>
      <w:rPr>
        <w:sz w:val="20"/>
      </w:rPr>
      <w:tab/>
    </w:r>
    <w:r>
      <w:rPr>
        <w:sz w:val="20"/>
      </w:rPr>
      <w:tab/>
    </w:r>
    <w:r>
      <w:rPr>
        <w:sz w:val="20"/>
      </w:rPr>
      <w:tab/>
    </w:r>
    <w:r>
      <w:rPr>
        <w:sz w:val="20"/>
      </w:rPr>
      <w:tab/>
      <w:t xml:space="preserve">Page </w:t>
    </w:r>
    <w:r>
      <w:rPr>
        <w:rStyle w:val="PageNumber"/>
        <w:sz w:val="20"/>
      </w:rPr>
      <w:fldChar w:fldCharType="begin"/>
    </w:r>
    <w:r>
      <w:rPr>
        <w:rStyle w:val="PageNumber"/>
        <w:sz w:val="20"/>
      </w:rPr>
      <w:instrText xml:space="preserve">PAGE  </w:instrText>
    </w:r>
    <w:r>
      <w:rPr>
        <w:rStyle w:val="PageNumber"/>
        <w:sz w:val="20"/>
      </w:rPr>
      <w:fldChar w:fldCharType="separate"/>
    </w:r>
    <w:r w:rsidR="00694F7E">
      <w:rPr>
        <w:rStyle w:val="PageNumber"/>
        <w:noProof/>
        <w:sz w:val="20"/>
      </w:rPr>
      <w:t>13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D9A" w:rsidRDefault="00FD2D9A">
      <w:r>
        <w:rPr>
          <w:sz w:val="24"/>
        </w:rPr>
        <w:separator/>
      </w:r>
    </w:p>
  </w:footnote>
  <w:footnote w:type="continuationSeparator" w:id="0">
    <w:p w:rsidR="00FD2D9A" w:rsidRDefault="00FD2D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F1C"/>
    <w:multiLevelType w:val="hybridMultilevel"/>
    <w:tmpl w:val="42982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BF57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4F6B4C"/>
    <w:multiLevelType w:val="hybridMultilevel"/>
    <w:tmpl w:val="44F49EDA"/>
    <w:lvl w:ilvl="0" w:tplc="04090001">
      <w:start w:val="1"/>
      <w:numFmt w:val="bullet"/>
      <w:lvlText w:val=""/>
      <w:lvlJc w:val="left"/>
      <w:pPr>
        <w:tabs>
          <w:tab w:val="num" w:pos="0"/>
        </w:tabs>
        <w:ind w:left="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AEE5B90"/>
    <w:multiLevelType w:val="hybridMultilevel"/>
    <w:tmpl w:val="BD36793E"/>
    <w:lvl w:ilvl="0" w:tplc="7480BFDE">
      <w:start w:val="1"/>
      <w:numFmt w:val="bullet"/>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46C7B26"/>
    <w:multiLevelType w:val="hybridMultilevel"/>
    <w:tmpl w:val="83DAB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50001D"/>
    <w:multiLevelType w:val="hybridMultilevel"/>
    <w:tmpl w:val="327065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BCC3C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E591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F5569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C05897"/>
    <w:multiLevelType w:val="hybridMultilevel"/>
    <w:tmpl w:val="BC8CD9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5EB15CD"/>
    <w:multiLevelType w:val="hybridMultilevel"/>
    <w:tmpl w:val="2094199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91420B9"/>
    <w:multiLevelType w:val="hybridMultilevel"/>
    <w:tmpl w:val="0AC480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2C27420"/>
    <w:multiLevelType w:val="hybridMultilevel"/>
    <w:tmpl w:val="78527D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D7533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3"/>
  </w:num>
  <w:num w:numId="2">
    <w:abstractNumId w:val="6"/>
  </w:num>
  <w:num w:numId="3">
    <w:abstractNumId w:val="8"/>
  </w:num>
  <w:num w:numId="4">
    <w:abstractNumId w:val="1"/>
  </w:num>
  <w:num w:numId="5">
    <w:abstractNumId w:val="7"/>
  </w:num>
  <w:num w:numId="6">
    <w:abstractNumId w:val="2"/>
  </w:num>
  <w:num w:numId="7">
    <w:abstractNumId w:val="10"/>
  </w:num>
  <w:num w:numId="8">
    <w:abstractNumId w:val="11"/>
  </w:num>
  <w:num w:numId="9">
    <w:abstractNumId w:val="0"/>
  </w:num>
  <w:num w:numId="10">
    <w:abstractNumId w:val="4"/>
  </w:num>
  <w:num w:numId="11">
    <w:abstractNumId w:val="12"/>
  </w:num>
  <w:num w:numId="12">
    <w:abstractNumId w:val="9"/>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ctiveWritingStyle w:appName="MSWord" w:lang="en-US" w:vendorID="64" w:dllVersion="131077" w:nlCheck="1" w:checkStyle="1"/>
  <w:activeWritingStyle w:appName="MSWord" w:lang="en-US"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0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5130CB"/>
    <w:rsid w:val="00007FD6"/>
    <w:rsid w:val="00024671"/>
    <w:rsid w:val="00025A86"/>
    <w:rsid w:val="00026572"/>
    <w:rsid w:val="00035E66"/>
    <w:rsid w:val="000454FB"/>
    <w:rsid w:val="00047490"/>
    <w:rsid w:val="00050589"/>
    <w:rsid w:val="000602F9"/>
    <w:rsid w:val="00063CC7"/>
    <w:rsid w:val="00066D82"/>
    <w:rsid w:val="00074814"/>
    <w:rsid w:val="00090CFA"/>
    <w:rsid w:val="00091973"/>
    <w:rsid w:val="00091E91"/>
    <w:rsid w:val="000C73EF"/>
    <w:rsid w:val="000C7E70"/>
    <w:rsid w:val="00114CC3"/>
    <w:rsid w:val="0011689A"/>
    <w:rsid w:val="00152168"/>
    <w:rsid w:val="001601A3"/>
    <w:rsid w:val="00167001"/>
    <w:rsid w:val="0017047B"/>
    <w:rsid w:val="001B058A"/>
    <w:rsid w:val="001C19E8"/>
    <w:rsid w:val="002109FE"/>
    <w:rsid w:val="00211A4E"/>
    <w:rsid w:val="0022057A"/>
    <w:rsid w:val="00253BF1"/>
    <w:rsid w:val="00270A9A"/>
    <w:rsid w:val="00270B81"/>
    <w:rsid w:val="002743CD"/>
    <w:rsid w:val="00274F10"/>
    <w:rsid w:val="00276005"/>
    <w:rsid w:val="00290770"/>
    <w:rsid w:val="0029779F"/>
    <w:rsid w:val="002C04D7"/>
    <w:rsid w:val="002D7EA2"/>
    <w:rsid w:val="002E08C1"/>
    <w:rsid w:val="002E2C5A"/>
    <w:rsid w:val="002F393E"/>
    <w:rsid w:val="002F5916"/>
    <w:rsid w:val="002F5AB0"/>
    <w:rsid w:val="0031551B"/>
    <w:rsid w:val="00317603"/>
    <w:rsid w:val="00340B84"/>
    <w:rsid w:val="00342730"/>
    <w:rsid w:val="00343BC4"/>
    <w:rsid w:val="00352455"/>
    <w:rsid w:val="00354BD6"/>
    <w:rsid w:val="003570E9"/>
    <w:rsid w:val="003639F4"/>
    <w:rsid w:val="00372D06"/>
    <w:rsid w:val="003863BB"/>
    <w:rsid w:val="003B2E36"/>
    <w:rsid w:val="003B414B"/>
    <w:rsid w:val="003B4952"/>
    <w:rsid w:val="003C198B"/>
    <w:rsid w:val="003C45DD"/>
    <w:rsid w:val="003D1E7E"/>
    <w:rsid w:val="00415949"/>
    <w:rsid w:val="00423511"/>
    <w:rsid w:val="00481E0C"/>
    <w:rsid w:val="004832DE"/>
    <w:rsid w:val="00495CAF"/>
    <w:rsid w:val="0049763B"/>
    <w:rsid w:val="004A2E1C"/>
    <w:rsid w:val="004A6617"/>
    <w:rsid w:val="004B3C29"/>
    <w:rsid w:val="004B43C3"/>
    <w:rsid w:val="004C4CFE"/>
    <w:rsid w:val="004F49E8"/>
    <w:rsid w:val="00503AB2"/>
    <w:rsid w:val="00504A1A"/>
    <w:rsid w:val="005062C3"/>
    <w:rsid w:val="005130CB"/>
    <w:rsid w:val="00530E55"/>
    <w:rsid w:val="00573381"/>
    <w:rsid w:val="00581E6F"/>
    <w:rsid w:val="005A0AFE"/>
    <w:rsid w:val="005A61B7"/>
    <w:rsid w:val="005A730B"/>
    <w:rsid w:val="005C1E59"/>
    <w:rsid w:val="005D3713"/>
    <w:rsid w:val="005D7F88"/>
    <w:rsid w:val="005E2BB6"/>
    <w:rsid w:val="005F3031"/>
    <w:rsid w:val="00600377"/>
    <w:rsid w:val="0060738B"/>
    <w:rsid w:val="006132B0"/>
    <w:rsid w:val="00651784"/>
    <w:rsid w:val="00653E03"/>
    <w:rsid w:val="006620CA"/>
    <w:rsid w:val="006900AF"/>
    <w:rsid w:val="00694F7E"/>
    <w:rsid w:val="006B4F7F"/>
    <w:rsid w:val="006D25F2"/>
    <w:rsid w:val="006E45F1"/>
    <w:rsid w:val="006E4E88"/>
    <w:rsid w:val="006F2759"/>
    <w:rsid w:val="00724F76"/>
    <w:rsid w:val="0073091E"/>
    <w:rsid w:val="00740977"/>
    <w:rsid w:val="00740AE9"/>
    <w:rsid w:val="0075017B"/>
    <w:rsid w:val="00766822"/>
    <w:rsid w:val="007A2A6F"/>
    <w:rsid w:val="007A6E6A"/>
    <w:rsid w:val="007B2942"/>
    <w:rsid w:val="007C0189"/>
    <w:rsid w:val="007E3C7F"/>
    <w:rsid w:val="007F340F"/>
    <w:rsid w:val="007F3C0B"/>
    <w:rsid w:val="007F7A24"/>
    <w:rsid w:val="00825EF1"/>
    <w:rsid w:val="0083067E"/>
    <w:rsid w:val="00844F25"/>
    <w:rsid w:val="00865A2E"/>
    <w:rsid w:val="00893EF7"/>
    <w:rsid w:val="00896979"/>
    <w:rsid w:val="008B46B4"/>
    <w:rsid w:val="008C0344"/>
    <w:rsid w:val="008E311B"/>
    <w:rsid w:val="008F4310"/>
    <w:rsid w:val="009038B2"/>
    <w:rsid w:val="00904CC6"/>
    <w:rsid w:val="00912625"/>
    <w:rsid w:val="00913828"/>
    <w:rsid w:val="00924C05"/>
    <w:rsid w:val="00945C3E"/>
    <w:rsid w:val="009848A2"/>
    <w:rsid w:val="0099068E"/>
    <w:rsid w:val="00993B2F"/>
    <w:rsid w:val="009A0A50"/>
    <w:rsid w:val="009A0F8D"/>
    <w:rsid w:val="009B0D66"/>
    <w:rsid w:val="009B4454"/>
    <w:rsid w:val="009C671B"/>
    <w:rsid w:val="009E04FE"/>
    <w:rsid w:val="009F09DB"/>
    <w:rsid w:val="009F4F8F"/>
    <w:rsid w:val="009F5F5F"/>
    <w:rsid w:val="00A17A6D"/>
    <w:rsid w:val="00A20D05"/>
    <w:rsid w:val="00A32D6D"/>
    <w:rsid w:val="00A4108A"/>
    <w:rsid w:val="00A43FCA"/>
    <w:rsid w:val="00A5079E"/>
    <w:rsid w:val="00A53B6F"/>
    <w:rsid w:val="00A5629E"/>
    <w:rsid w:val="00A56A6D"/>
    <w:rsid w:val="00A57B5C"/>
    <w:rsid w:val="00A864D2"/>
    <w:rsid w:val="00A919C4"/>
    <w:rsid w:val="00A976A3"/>
    <w:rsid w:val="00AA12FE"/>
    <w:rsid w:val="00AA4546"/>
    <w:rsid w:val="00AB0891"/>
    <w:rsid w:val="00AB69FB"/>
    <w:rsid w:val="00AC16ED"/>
    <w:rsid w:val="00AC2C22"/>
    <w:rsid w:val="00AD3D4B"/>
    <w:rsid w:val="00AE675D"/>
    <w:rsid w:val="00AF2935"/>
    <w:rsid w:val="00B065EE"/>
    <w:rsid w:val="00B15A07"/>
    <w:rsid w:val="00B23316"/>
    <w:rsid w:val="00B327C6"/>
    <w:rsid w:val="00B577BC"/>
    <w:rsid w:val="00B63C27"/>
    <w:rsid w:val="00B7488C"/>
    <w:rsid w:val="00B83B14"/>
    <w:rsid w:val="00B91FD0"/>
    <w:rsid w:val="00BA281F"/>
    <w:rsid w:val="00BA4D7B"/>
    <w:rsid w:val="00BA66FA"/>
    <w:rsid w:val="00BC1330"/>
    <w:rsid w:val="00BC2600"/>
    <w:rsid w:val="00BE1FEC"/>
    <w:rsid w:val="00BE30AA"/>
    <w:rsid w:val="00BF3A11"/>
    <w:rsid w:val="00BF6590"/>
    <w:rsid w:val="00C25B23"/>
    <w:rsid w:val="00C35D83"/>
    <w:rsid w:val="00C56C23"/>
    <w:rsid w:val="00C56C31"/>
    <w:rsid w:val="00C61B57"/>
    <w:rsid w:val="00C65502"/>
    <w:rsid w:val="00C70BD1"/>
    <w:rsid w:val="00C71065"/>
    <w:rsid w:val="00C7566A"/>
    <w:rsid w:val="00CB2B68"/>
    <w:rsid w:val="00CB437E"/>
    <w:rsid w:val="00CB7FF0"/>
    <w:rsid w:val="00CC5A48"/>
    <w:rsid w:val="00CE55A9"/>
    <w:rsid w:val="00CE7893"/>
    <w:rsid w:val="00D03681"/>
    <w:rsid w:val="00D20A23"/>
    <w:rsid w:val="00D362BD"/>
    <w:rsid w:val="00D66EE4"/>
    <w:rsid w:val="00D77DA4"/>
    <w:rsid w:val="00D8667A"/>
    <w:rsid w:val="00D91BDD"/>
    <w:rsid w:val="00D952ED"/>
    <w:rsid w:val="00DA3151"/>
    <w:rsid w:val="00DC4BD4"/>
    <w:rsid w:val="00DE1B0D"/>
    <w:rsid w:val="00DF2C46"/>
    <w:rsid w:val="00E1369F"/>
    <w:rsid w:val="00E14970"/>
    <w:rsid w:val="00E3405F"/>
    <w:rsid w:val="00E4010C"/>
    <w:rsid w:val="00E45F32"/>
    <w:rsid w:val="00E6476A"/>
    <w:rsid w:val="00E651A4"/>
    <w:rsid w:val="00E70FCF"/>
    <w:rsid w:val="00E74AFA"/>
    <w:rsid w:val="00E919D6"/>
    <w:rsid w:val="00EC04D6"/>
    <w:rsid w:val="00EC190B"/>
    <w:rsid w:val="00ED2B98"/>
    <w:rsid w:val="00ED2CE5"/>
    <w:rsid w:val="00EE0097"/>
    <w:rsid w:val="00EE576A"/>
    <w:rsid w:val="00EF3AAE"/>
    <w:rsid w:val="00EF4776"/>
    <w:rsid w:val="00F01C2A"/>
    <w:rsid w:val="00F046C6"/>
    <w:rsid w:val="00F42D08"/>
    <w:rsid w:val="00F5032C"/>
    <w:rsid w:val="00F54A8E"/>
    <w:rsid w:val="00F64E80"/>
    <w:rsid w:val="00F65242"/>
    <w:rsid w:val="00F652CC"/>
    <w:rsid w:val="00F81994"/>
    <w:rsid w:val="00F8461F"/>
    <w:rsid w:val="00F92C1A"/>
    <w:rsid w:val="00F9352D"/>
    <w:rsid w:val="00F9767C"/>
    <w:rsid w:val="00FB0F02"/>
    <w:rsid w:val="00FB19BE"/>
    <w:rsid w:val="00FD2D9A"/>
    <w:rsid w:val="00FF37F1"/>
    <w:rsid w:val="00FF4DCF"/>
    <w:rsid w:val="00FF511F"/>
    <w:rsid w:val="00FF54DE"/>
    <w:rsid w:val="00FF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4A81379D"/>
  <w15:chartTrackingRefBased/>
  <w15:docId w15:val="{D10AD996-CC2E-42FF-8532-11CCD3CA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D83"/>
    <w:pPr>
      <w:widowControl w:val="0"/>
    </w:pPr>
    <w:rPr>
      <w:snapToGrid w:val="0"/>
      <w:sz w:val="22"/>
    </w:rPr>
  </w:style>
  <w:style w:type="paragraph" w:styleId="Heading1">
    <w:name w:val="heading 1"/>
    <w:basedOn w:val="Normal"/>
    <w:next w:val="Normal"/>
    <w:qFormat/>
    <w:pPr>
      <w:keepNext/>
      <w:tabs>
        <w:tab w:val="left" w:pos="0"/>
      </w:tabs>
      <w:suppressAutoHyphens/>
      <w:outlineLvl w:val="0"/>
    </w:pPr>
    <w:rPr>
      <w:b/>
      <w:sz w:val="24"/>
    </w:rPr>
  </w:style>
  <w:style w:type="paragraph" w:styleId="Heading2">
    <w:name w:val="heading 2"/>
    <w:basedOn w:val="Normal"/>
    <w:next w:val="Normal"/>
    <w:qFormat/>
    <w:pPr>
      <w:keepNext/>
      <w:tabs>
        <w:tab w:val="left" w:pos="0"/>
        <w:tab w:val="left" w:pos="720"/>
        <w:tab w:val="left" w:pos="1440"/>
      </w:tabs>
      <w:suppressAutoHyphens/>
      <w:ind w:left="4320" w:hanging="2160"/>
      <w:outlineLvl w:val="1"/>
    </w:pPr>
    <w:rPr>
      <w:sz w:val="24"/>
    </w:rPr>
  </w:style>
  <w:style w:type="paragraph" w:styleId="Heading3">
    <w:name w:val="heading 3"/>
    <w:basedOn w:val="Normal"/>
    <w:next w:val="Normal"/>
    <w:qFormat/>
    <w:pPr>
      <w:keepNext/>
      <w:tabs>
        <w:tab w:val="left" w:pos="0"/>
      </w:tabs>
      <w:suppressAutoHyphens/>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0"/>
      </w:tabs>
      <w:suppressAutoHyphens/>
    </w:pPr>
    <w:rPr>
      <w:sz w:val="24"/>
    </w:rPr>
  </w:style>
  <w:style w:type="paragraph" w:styleId="Title">
    <w:name w:val="Title"/>
    <w:basedOn w:val="Normal"/>
    <w:qFormat/>
    <w:pPr>
      <w:tabs>
        <w:tab w:val="left" w:pos="0"/>
      </w:tabs>
      <w:suppressAutoHyphens/>
      <w:jc w:val="center"/>
    </w:pPr>
    <w:rPr>
      <w:b/>
      <w:sz w:val="32"/>
    </w:rPr>
  </w:style>
  <w:style w:type="paragraph" w:styleId="Subtitle">
    <w:name w:val="Subtitle"/>
    <w:basedOn w:val="Normal"/>
    <w:qFormat/>
    <w:pPr>
      <w:tabs>
        <w:tab w:val="left" w:pos="0"/>
      </w:tabs>
      <w:suppressAutoHyphens/>
      <w:jc w:val="center"/>
    </w:pPr>
    <w:rPr>
      <w:b/>
      <w:i/>
      <w:iCs/>
      <w:sz w:val="24"/>
    </w:rPr>
  </w:style>
  <w:style w:type="paragraph" w:styleId="BodyText2">
    <w:name w:val="Body Text 2"/>
    <w:basedOn w:val="Normal"/>
    <w:pPr>
      <w:keepNext/>
      <w:keepLines/>
      <w:tabs>
        <w:tab w:val="left" w:pos="0"/>
        <w:tab w:val="left" w:pos="720"/>
        <w:tab w:val="left" w:pos="1440"/>
      </w:tabs>
      <w:suppressAutoHyphens/>
    </w:pPr>
  </w:style>
  <w:style w:type="paragraph" w:styleId="BodyTextIndent">
    <w:name w:val="Body Text Indent"/>
    <w:basedOn w:val="Normal"/>
    <w:pPr>
      <w:tabs>
        <w:tab w:val="left" w:pos="0"/>
        <w:tab w:val="left" w:pos="720"/>
        <w:tab w:val="left" w:pos="1440"/>
      </w:tabs>
      <w:suppressAutoHyphens/>
      <w:ind w:left="1440" w:hanging="1440"/>
    </w:pPr>
  </w:style>
  <w:style w:type="paragraph" w:styleId="BodyTextIndent2">
    <w:name w:val="Body Text Indent 2"/>
    <w:basedOn w:val="Normal"/>
    <w:pPr>
      <w:tabs>
        <w:tab w:val="left" w:pos="0"/>
      </w:tabs>
      <w:suppressAutoHyphens/>
      <w:ind w:left="360" w:hanging="360"/>
    </w:pPr>
  </w:style>
  <w:style w:type="paragraph" w:styleId="BodyTextIndent3">
    <w:name w:val="Body Text Indent 3"/>
    <w:basedOn w:val="Normal"/>
    <w:pPr>
      <w:tabs>
        <w:tab w:val="left" w:pos="0"/>
        <w:tab w:val="left" w:pos="2160"/>
      </w:tabs>
      <w:suppressAutoHyphens/>
      <w:ind w:left="360" w:hanging="360"/>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4443</Words>
  <Characters>25327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JAMES M. WAHLEN</vt:lpstr>
    </vt:vector>
  </TitlesOfParts>
  <Company>IU School of Business</Company>
  <LinksUpToDate>false</LinksUpToDate>
  <CharactersWithSpaces>29711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JAMES M. WAHLEN</dc:title>
  <dc:subject/>
  <dc:creator>Travis Shelton Day</dc:creator>
  <cp:keywords/>
  <cp:lastModifiedBy>jwahlen</cp:lastModifiedBy>
  <cp:revision>2</cp:revision>
  <cp:lastPrinted>2012-01-10T18:28:00Z</cp:lastPrinted>
  <dcterms:created xsi:type="dcterms:W3CDTF">2016-05-29T10:26:00Z</dcterms:created>
  <dcterms:modified xsi:type="dcterms:W3CDTF">2016-05-29T10:26:00Z</dcterms:modified>
</cp:coreProperties>
</file>