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7ABB" w14:textId="77777777" w:rsidR="00DB24EF" w:rsidRPr="009F6E26" w:rsidRDefault="005606F4" w:rsidP="005A2F1B">
      <w:pPr>
        <w:jc w:val="center"/>
        <w:rPr>
          <w:rFonts w:ascii="Book Antiqua" w:hAnsi="Book Antiqua"/>
          <w:b/>
          <w:bCs/>
          <w:sz w:val="32"/>
          <w:szCs w:val="32"/>
        </w:rPr>
      </w:pPr>
      <w:bookmarkStart w:id="0" w:name="_GoBack"/>
      <w:bookmarkEnd w:id="0"/>
      <w:r w:rsidRPr="009F6E26">
        <w:rPr>
          <w:rFonts w:ascii="Book Antiqua" w:hAnsi="Book Antiqua"/>
          <w:b/>
          <w:bCs/>
          <w:sz w:val="32"/>
          <w:szCs w:val="32"/>
        </w:rPr>
        <w:t>JULIE MANNING MAGID</w:t>
      </w:r>
    </w:p>
    <w:p w14:paraId="423A2CE7" w14:textId="4CD969CB" w:rsidR="00A438F0" w:rsidRDefault="00A438F0" w:rsidP="00BF2F9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Executive &amp; Academic Director, Tobias Leadership Center</w:t>
      </w:r>
    </w:p>
    <w:p w14:paraId="3DD50B09" w14:textId="5FB8D195" w:rsidR="00BF2F96" w:rsidRDefault="00BF2F96" w:rsidP="00BF2F96">
      <w:pPr>
        <w:jc w:val="center"/>
        <w:rPr>
          <w:rFonts w:ascii="Book Antiqua" w:hAnsi="Book Antiqua"/>
          <w:sz w:val="22"/>
          <w:szCs w:val="22"/>
        </w:rPr>
      </w:pPr>
      <w:r w:rsidRPr="009F6E26">
        <w:rPr>
          <w:rFonts w:ascii="Book Antiqua" w:hAnsi="Book Antiqua"/>
          <w:sz w:val="22"/>
          <w:szCs w:val="22"/>
        </w:rPr>
        <w:t>Professor of Business Law</w:t>
      </w:r>
    </w:p>
    <w:p w14:paraId="0398D525" w14:textId="1935A0F8" w:rsidR="005E1A09" w:rsidRPr="009F6E26" w:rsidRDefault="005E1A09" w:rsidP="00BF2F9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Kelley Venture Fellow</w:t>
      </w:r>
    </w:p>
    <w:p w14:paraId="31152D77" w14:textId="77777777" w:rsidR="00BF2F96" w:rsidRPr="009F6E26" w:rsidRDefault="00BF2F96" w:rsidP="000C3A9D">
      <w:pPr>
        <w:jc w:val="center"/>
        <w:rPr>
          <w:rFonts w:ascii="Book Antiqua" w:hAnsi="Book Antiqua"/>
          <w:sz w:val="22"/>
          <w:szCs w:val="22"/>
        </w:rPr>
      </w:pPr>
      <w:r w:rsidRPr="009F6E26">
        <w:rPr>
          <w:rFonts w:ascii="Book Antiqua" w:hAnsi="Book Antiqua"/>
          <w:sz w:val="22"/>
          <w:szCs w:val="22"/>
        </w:rPr>
        <w:t>Kelley School of Business</w:t>
      </w:r>
      <w:r w:rsidR="000C3A9D" w:rsidRPr="009F6E26">
        <w:rPr>
          <w:rFonts w:ascii="Book Antiqua" w:hAnsi="Book Antiqua"/>
          <w:sz w:val="22"/>
          <w:szCs w:val="22"/>
        </w:rPr>
        <w:t xml:space="preserve">, </w:t>
      </w:r>
      <w:r w:rsidRPr="009F6E26">
        <w:rPr>
          <w:rFonts w:ascii="Book Antiqua" w:hAnsi="Book Antiqua"/>
          <w:sz w:val="22"/>
          <w:szCs w:val="22"/>
        </w:rPr>
        <w:t>Indiana University</w:t>
      </w:r>
      <w:r w:rsidR="002570FA" w:rsidRPr="009F6E26">
        <w:rPr>
          <w:rFonts w:ascii="Book Antiqua" w:hAnsi="Book Antiqua"/>
          <w:sz w:val="22"/>
          <w:szCs w:val="22"/>
        </w:rPr>
        <w:t xml:space="preserve"> </w:t>
      </w:r>
    </w:p>
    <w:p w14:paraId="147DF5DD" w14:textId="77777777" w:rsidR="00DB24EF" w:rsidRPr="009F6E26" w:rsidRDefault="00DB24EF" w:rsidP="00DB24EF">
      <w:pPr>
        <w:jc w:val="center"/>
        <w:rPr>
          <w:rFonts w:ascii="Book Antiqua" w:hAnsi="Book Antiqua"/>
          <w:sz w:val="22"/>
          <w:szCs w:val="22"/>
        </w:rPr>
      </w:pPr>
      <w:r w:rsidRPr="009F6E26">
        <w:rPr>
          <w:rFonts w:ascii="Book Antiqua" w:hAnsi="Book Antiqua"/>
          <w:sz w:val="22"/>
          <w:szCs w:val="22"/>
        </w:rPr>
        <w:t>801 West Michigan Street</w:t>
      </w:r>
      <w:r w:rsidR="000C3A9D" w:rsidRPr="009F6E26">
        <w:rPr>
          <w:rFonts w:ascii="Book Antiqua" w:hAnsi="Book Antiqua"/>
          <w:sz w:val="22"/>
          <w:szCs w:val="22"/>
        </w:rPr>
        <w:t xml:space="preserve">, Room </w:t>
      </w:r>
      <w:r w:rsidR="009F6E26" w:rsidRPr="009F6E26">
        <w:rPr>
          <w:rFonts w:ascii="Book Antiqua" w:hAnsi="Book Antiqua"/>
          <w:sz w:val="22"/>
          <w:szCs w:val="22"/>
        </w:rPr>
        <w:t>4047</w:t>
      </w:r>
    </w:p>
    <w:p w14:paraId="3F4DEBA3" w14:textId="77777777" w:rsidR="00DB24EF" w:rsidRPr="009F6E26" w:rsidRDefault="00DB24EF" w:rsidP="00DB24EF">
      <w:pPr>
        <w:jc w:val="center"/>
        <w:rPr>
          <w:rFonts w:ascii="Book Antiqua" w:hAnsi="Book Antiqua"/>
          <w:sz w:val="22"/>
          <w:szCs w:val="22"/>
        </w:rPr>
      </w:pPr>
      <w:r w:rsidRPr="009F6E26">
        <w:rPr>
          <w:rFonts w:ascii="Book Antiqua" w:hAnsi="Book Antiqua"/>
          <w:sz w:val="22"/>
          <w:szCs w:val="22"/>
        </w:rPr>
        <w:t>Indianapolis, IN 46202</w:t>
      </w:r>
    </w:p>
    <w:p w14:paraId="2B55A994" w14:textId="47897AC0" w:rsidR="00DB24EF" w:rsidRDefault="00DB24EF" w:rsidP="008353E2">
      <w:pPr>
        <w:jc w:val="center"/>
        <w:rPr>
          <w:rFonts w:ascii="Book Antiqua" w:hAnsi="Book Antiqua"/>
          <w:sz w:val="22"/>
          <w:szCs w:val="22"/>
        </w:rPr>
      </w:pPr>
      <w:r w:rsidRPr="009F6E26">
        <w:rPr>
          <w:rFonts w:ascii="Book Antiqua" w:hAnsi="Book Antiqua"/>
          <w:sz w:val="22"/>
          <w:szCs w:val="22"/>
        </w:rPr>
        <w:t>317/274-2275</w:t>
      </w:r>
      <w:r w:rsidR="008353E2">
        <w:rPr>
          <w:rFonts w:ascii="Book Antiqua" w:hAnsi="Book Antiqua"/>
          <w:sz w:val="22"/>
          <w:szCs w:val="22"/>
        </w:rPr>
        <w:t xml:space="preserve"> </w:t>
      </w:r>
      <w:r w:rsidR="008353E2">
        <w:rPr>
          <w:rFonts w:ascii="Wingdings" w:hAnsi="Wingdings"/>
          <w:sz w:val="22"/>
          <w:szCs w:val="22"/>
        </w:rPr>
        <w:t></w:t>
      </w:r>
      <w:r w:rsidR="008353E2">
        <w:rPr>
          <w:rFonts w:ascii="Book Antiqua" w:hAnsi="Book Antiqua"/>
          <w:sz w:val="22"/>
          <w:szCs w:val="22"/>
        </w:rPr>
        <w:t xml:space="preserve"> </w:t>
      </w:r>
      <w:r w:rsidR="00704846">
        <w:rPr>
          <w:rFonts w:ascii="Book Antiqua" w:hAnsi="Book Antiqua"/>
          <w:sz w:val="22"/>
          <w:szCs w:val="22"/>
        </w:rPr>
        <w:t>jmagid@indiana</w:t>
      </w:r>
      <w:r w:rsidR="008353E2" w:rsidRPr="008353E2">
        <w:rPr>
          <w:rFonts w:ascii="Book Antiqua" w:hAnsi="Book Antiqua"/>
          <w:sz w:val="22"/>
          <w:szCs w:val="22"/>
        </w:rPr>
        <w:t>.edu</w:t>
      </w:r>
    </w:p>
    <w:p w14:paraId="105752AF" w14:textId="77777777" w:rsidR="008353E2" w:rsidRPr="008353E2" w:rsidRDefault="008353E2" w:rsidP="008353E2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8353E2">
        <w:rPr>
          <w:rFonts w:ascii="Book Antiqua" w:hAnsi="Book Antiqua"/>
          <w:b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010BB4BB" w14:textId="77777777" w:rsidR="005606F4" w:rsidRPr="006034AE" w:rsidRDefault="005606F4" w:rsidP="005606F4">
      <w:pPr>
        <w:rPr>
          <w:rFonts w:ascii="Book Antiqua" w:hAnsi="Book Antiqua"/>
          <w:sz w:val="32"/>
          <w:szCs w:val="32"/>
        </w:rPr>
      </w:pPr>
    </w:p>
    <w:p w14:paraId="5F048919" w14:textId="77777777" w:rsidR="00A438F0" w:rsidRDefault="009F6E26" w:rsidP="0081799A">
      <w:pPr>
        <w:rPr>
          <w:rFonts w:ascii="Book Antiqua" w:hAnsi="Book Antiqua"/>
          <w:b/>
          <w:sz w:val="26"/>
          <w:szCs w:val="26"/>
        </w:rPr>
      </w:pPr>
      <w:r w:rsidRPr="0081799A">
        <w:rPr>
          <w:rFonts w:ascii="Book Antiqua" w:hAnsi="Book Antiqua"/>
          <w:b/>
          <w:sz w:val="26"/>
          <w:szCs w:val="26"/>
        </w:rPr>
        <w:t>PROFESSIONAL APPOINTMENTS</w:t>
      </w:r>
    </w:p>
    <w:p w14:paraId="39212368" w14:textId="4C0C5DFF" w:rsidR="005606F4" w:rsidRPr="006034AE" w:rsidRDefault="0081799A" w:rsidP="0081799A">
      <w:pPr>
        <w:rPr>
          <w:rFonts w:ascii="Book Antiqua" w:hAnsi="Book Antiqua"/>
          <w:b/>
          <w:sz w:val="16"/>
          <w:szCs w:val="16"/>
        </w:rPr>
      </w:pPr>
      <w:r w:rsidRPr="0081799A">
        <w:rPr>
          <w:rFonts w:ascii="Book Antiqua" w:hAnsi="Book Antiqua"/>
          <w:b/>
          <w:sz w:val="26"/>
          <w:szCs w:val="26"/>
        </w:rPr>
        <w:tab/>
      </w:r>
    </w:p>
    <w:p w14:paraId="47580C79" w14:textId="77777777" w:rsidR="009F6E26" w:rsidRDefault="008353E2" w:rsidP="005606F4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Academic</w:t>
      </w:r>
    </w:p>
    <w:p w14:paraId="17E34C09" w14:textId="1E9BDF0A" w:rsidR="00865B95" w:rsidRPr="0081799A" w:rsidRDefault="0081799A" w:rsidP="0081799A">
      <w:pPr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</w:pPr>
      <w:r w:rsidRPr="0081799A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Kelley School of Business</w:t>
      </w:r>
      <w:r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 xml:space="preserve">, </w:t>
      </w:r>
      <w:r w:rsidRPr="0081799A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Indiana University</w:t>
      </w:r>
      <w:r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 xml:space="preserve">, </w:t>
      </w:r>
      <w:r w:rsidRPr="008D0273">
        <w:rPr>
          <w:rFonts w:ascii="Book Antiqua" w:hAnsi="Book Antiqua"/>
          <w:sz w:val="22"/>
          <w:szCs w:val="22"/>
        </w:rPr>
        <w:t>Indianapolis, Indiana</w:t>
      </w:r>
    </w:p>
    <w:p w14:paraId="6A69522C" w14:textId="695E3AD9" w:rsidR="00452B94" w:rsidRDefault="0081799A" w:rsidP="00A438F0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4"/>
          <w:szCs w:val="24"/>
        </w:rPr>
        <w:tab/>
      </w:r>
      <w:r w:rsidRPr="008D0273">
        <w:rPr>
          <w:rFonts w:ascii="Book Antiqua" w:hAnsi="Book Antiqua"/>
          <w:bCs/>
          <w:sz w:val="22"/>
          <w:szCs w:val="22"/>
        </w:rPr>
        <w:t>Professor of Business Law (2007-present)</w:t>
      </w:r>
    </w:p>
    <w:p w14:paraId="6291AC56" w14:textId="0436B7EA" w:rsidR="00881E7C" w:rsidRDefault="005E1A09" w:rsidP="005606F4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A438F0">
        <w:rPr>
          <w:rFonts w:ascii="Book Antiqua" w:hAnsi="Book Antiqua"/>
          <w:bCs/>
          <w:sz w:val="22"/>
          <w:szCs w:val="22"/>
        </w:rPr>
        <w:t xml:space="preserve">Executive &amp; Academic Director, </w:t>
      </w:r>
      <w:r w:rsidR="00881E7C">
        <w:rPr>
          <w:rFonts w:ascii="Book Antiqua" w:hAnsi="Book Antiqua"/>
          <w:bCs/>
          <w:sz w:val="22"/>
          <w:szCs w:val="22"/>
        </w:rPr>
        <w:t xml:space="preserve">Tobias </w:t>
      </w:r>
      <w:r w:rsidR="00A438F0">
        <w:rPr>
          <w:rFonts w:ascii="Book Antiqua" w:hAnsi="Book Antiqua"/>
          <w:bCs/>
          <w:sz w:val="22"/>
          <w:szCs w:val="22"/>
        </w:rPr>
        <w:t>Leadership Center</w:t>
      </w:r>
      <w:r w:rsidR="00881E7C">
        <w:rPr>
          <w:rFonts w:ascii="Book Antiqua" w:hAnsi="Book Antiqua"/>
          <w:bCs/>
          <w:sz w:val="22"/>
          <w:szCs w:val="22"/>
        </w:rPr>
        <w:t xml:space="preserve"> (2016-present)</w:t>
      </w:r>
    </w:p>
    <w:p w14:paraId="396D0A3C" w14:textId="098D4D51" w:rsidR="005E1A09" w:rsidRDefault="005E1A09" w:rsidP="00881E7C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Kelley Venture Fellow (2014</w:t>
      </w:r>
      <w:r w:rsidR="00883247">
        <w:rPr>
          <w:rFonts w:ascii="Book Antiqua" w:hAnsi="Book Antiqua"/>
          <w:bCs/>
          <w:sz w:val="22"/>
          <w:szCs w:val="22"/>
        </w:rPr>
        <w:t>-present</w:t>
      </w:r>
      <w:r>
        <w:rPr>
          <w:rFonts w:ascii="Book Antiqua" w:hAnsi="Book Antiqua"/>
          <w:bCs/>
          <w:sz w:val="22"/>
          <w:szCs w:val="22"/>
        </w:rPr>
        <w:t>)</w:t>
      </w:r>
    </w:p>
    <w:p w14:paraId="21412859" w14:textId="5BB5A969" w:rsidR="00EB6DBA" w:rsidRDefault="00EB6DBA" w:rsidP="00881E7C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TRIPS Scholar (2009-present)</w:t>
      </w:r>
    </w:p>
    <w:p w14:paraId="552BC68D" w14:textId="7B3505F6" w:rsidR="00452B94" w:rsidRDefault="00452B94" w:rsidP="005606F4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3A6F69">
        <w:rPr>
          <w:rFonts w:ascii="Book Antiqua" w:hAnsi="Book Antiqua"/>
          <w:bCs/>
          <w:sz w:val="22"/>
          <w:szCs w:val="22"/>
        </w:rPr>
        <w:t>Bus</w:t>
      </w:r>
      <w:r w:rsidR="000E6005">
        <w:rPr>
          <w:rFonts w:ascii="Book Antiqua" w:hAnsi="Book Antiqua"/>
          <w:bCs/>
          <w:sz w:val="22"/>
          <w:szCs w:val="22"/>
        </w:rPr>
        <w:t>iness Law Coordinator (2000-2009</w:t>
      </w:r>
      <w:r w:rsidR="003A6F69">
        <w:rPr>
          <w:rFonts w:ascii="Book Antiqua" w:hAnsi="Book Antiqua"/>
          <w:bCs/>
          <w:sz w:val="22"/>
          <w:szCs w:val="22"/>
        </w:rPr>
        <w:t>)</w:t>
      </w:r>
    </w:p>
    <w:p w14:paraId="3CAB2441" w14:textId="0C9A9880" w:rsidR="00A438F0" w:rsidRPr="008D0273" w:rsidRDefault="00A438F0" w:rsidP="00A438F0">
      <w:pPr>
        <w:ind w:firstLine="720"/>
        <w:rPr>
          <w:rFonts w:ascii="Book Antiqua" w:hAnsi="Book Antiqua"/>
          <w:bCs/>
          <w:sz w:val="22"/>
          <w:szCs w:val="22"/>
        </w:rPr>
      </w:pPr>
      <w:r w:rsidRPr="008D0273">
        <w:rPr>
          <w:rFonts w:ascii="Book Antiqua" w:hAnsi="Book Antiqua"/>
          <w:bCs/>
          <w:sz w:val="22"/>
          <w:szCs w:val="22"/>
        </w:rPr>
        <w:t>Associate Professor of Business Law (2007-present)</w:t>
      </w:r>
    </w:p>
    <w:p w14:paraId="518C22C0" w14:textId="00C6B4D4" w:rsidR="00865B95" w:rsidRPr="008D0273" w:rsidRDefault="0081799A" w:rsidP="005606F4">
      <w:pPr>
        <w:rPr>
          <w:rFonts w:ascii="Book Antiqua" w:hAnsi="Book Antiqua"/>
          <w:bCs/>
          <w:sz w:val="22"/>
          <w:szCs w:val="22"/>
        </w:rPr>
      </w:pPr>
      <w:r w:rsidRPr="008D0273">
        <w:rPr>
          <w:rFonts w:ascii="Book Antiqua" w:hAnsi="Book Antiqua"/>
          <w:bCs/>
          <w:sz w:val="22"/>
          <w:szCs w:val="22"/>
        </w:rPr>
        <w:tab/>
        <w:t>Assistant Professor of Business Law (2000-2007)</w:t>
      </w:r>
    </w:p>
    <w:p w14:paraId="190FF6BF" w14:textId="1479CA44" w:rsidR="00AF09F7" w:rsidRPr="008D0273" w:rsidRDefault="00AF09F7" w:rsidP="005606F4">
      <w:pPr>
        <w:rPr>
          <w:rFonts w:ascii="Book Antiqua" w:hAnsi="Book Antiqua"/>
          <w:bCs/>
          <w:sz w:val="22"/>
          <w:szCs w:val="22"/>
        </w:rPr>
      </w:pPr>
      <w:r w:rsidRPr="008D0273">
        <w:rPr>
          <w:rFonts w:ascii="Book Antiqua" w:hAnsi="Book Antiqua"/>
          <w:bCs/>
          <w:sz w:val="22"/>
          <w:szCs w:val="22"/>
        </w:rPr>
        <w:tab/>
        <w:t>Visiting Assistant Professor of Business Law (1999-2000)</w:t>
      </w:r>
    </w:p>
    <w:p w14:paraId="1D803286" w14:textId="77777777" w:rsidR="00AF09F7" w:rsidRPr="00452B94" w:rsidRDefault="00AF09F7" w:rsidP="005606F4">
      <w:pPr>
        <w:rPr>
          <w:rFonts w:ascii="Book Antiqua" w:hAnsi="Book Antiqua"/>
          <w:bCs/>
          <w:sz w:val="16"/>
          <w:szCs w:val="16"/>
        </w:rPr>
      </w:pPr>
    </w:p>
    <w:p w14:paraId="73C63176" w14:textId="239DAD89" w:rsidR="00AF09F7" w:rsidRPr="009F6E26" w:rsidRDefault="00AF09F7" w:rsidP="00AF09F7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4"/>
          <w:szCs w:val="24"/>
        </w:rPr>
      </w:pPr>
      <w:r w:rsidRPr="00AF09F7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Ross School of Business, University of Michigan</w:t>
      </w:r>
      <w:r>
        <w:rPr>
          <w:rFonts w:ascii="Book Antiqua" w:hAnsi="Book Antiqua"/>
          <w:sz w:val="24"/>
          <w:szCs w:val="24"/>
        </w:rPr>
        <w:t>,</w:t>
      </w:r>
      <w:r w:rsidRPr="009F6E26">
        <w:rPr>
          <w:rFonts w:ascii="Book Antiqua" w:hAnsi="Book Antiqua"/>
          <w:sz w:val="24"/>
          <w:szCs w:val="24"/>
        </w:rPr>
        <w:t xml:space="preserve"> </w:t>
      </w:r>
      <w:r w:rsidRPr="00CA0703">
        <w:rPr>
          <w:rFonts w:ascii="Book Antiqua" w:hAnsi="Book Antiqua"/>
          <w:sz w:val="22"/>
          <w:szCs w:val="22"/>
        </w:rPr>
        <w:t>Ann Arbor, Michigan</w:t>
      </w:r>
    </w:p>
    <w:p w14:paraId="5A1F09C2" w14:textId="5DA6F6FD" w:rsidR="00AF09F7" w:rsidRPr="00A438F0" w:rsidRDefault="00AF09F7" w:rsidP="00AF09F7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4"/>
          <w:szCs w:val="24"/>
        </w:rPr>
      </w:pPr>
      <w:r w:rsidRPr="009F6E26">
        <w:rPr>
          <w:rFonts w:ascii="Book Antiqua" w:hAnsi="Book Antiqua"/>
          <w:sz w:val="24"/>
          <w:szCs w:val="24"/>
        </w:rPr>
        <w:tab/>
      </w:r>
      <w:r w:rsidR="001B0110">
        <w:rPr>
          <w:rFonts w:ascii="Book Antiqua" w:hAnsi="Book Antiqua"/>
          <w:sz w:val="22"/>
          <w:szCs w:val="22"/>
        </w:rPr>
        <w:t>Visiting Scholar</w:t>
      </w:r>
      <w:r w:rsidRPr="008D0273">
        <w:rPr>
          <w:rFonts w:ascii="Book Antiqua" w:hAnsi="Book Antiqua"/>
          <w:sz w:val="22"/>
          <w:szCs w:val="22"/>
        </w:rPr>
        <w:t xml:space="preserve"> </w:t>
      </w:r>
      <w:r w:rsidR="001B0110">
        <w:rPr>
          <w:rFonts w:ascii="Book Antiqua" w:hAnsi="Book Antiqua"/>
          <w:sz w:val="22"/>
          <w:szCs w:val="22"/>
        </w:rPr>
        <w:t>(</w:t>
      </w:r>
      <w:r w:rsidRPr="008D0273">
        <w:rPr>
          <w:rFonts w:ascii="Book Antiqua" w:hAnsi="Book Antiqua"/>
          <w:sz w:val="22"/>
          <w:szCs w:val="22"/>
        </w:rPr>
        <w:t>2011</w:t>
      </w:r>
      <w:r w:rsidR="001B0110">
        <w:rPr>
          <w:rFonts w:ascii="Book Antiqua" w:hAnsi="Book Antiqua"/>
          <w:sz w:val="22"/>
          <w:szCs w:val="22"/>
        </w:rPr>
        <w:t>)</w:t>
      </w:r>
    </w:p>
    <w:p w14:paraId="6213D61F" w14:textId="77777777" w:rsidR="0081799A" w:rsidRPr="0081799A" w:rsidRDefault="0081799A" w:rsidP="005606F4">
      <w:pPr>
        <w:rPr>
          <w:rFonts w:ascii="Book Antiqua" w:hAnsi="Book Antiqua"/>
          <w:bCs/>
        </w:rPr>
      </w:pPr>
    </w:p>
    <w:p w14:paraId="081DFB51" w14:textId="77777777" w:rsidR="00865B95" w:rsidRDefault="00865B95" w:rsidP="005606F4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Legal</w:t>
      </w:r>
    </w:p>
    <w:p w14:paraId="013F048F" w14:textId="773C1A12" w:rsidR="00865B95" w:rsidRDefault="00AF09F7" w:rsidP="005606F4">
      <w:pPr>
        <w:rPr>
          <w:rFonts w:ascii="Book Antiqua" w:hAnsi="Book Antiqua"/>
          <w:sz w:val="24"/>
          <w:szCs w:val="24"/>
        </w:rPr>
      </w:pPr>
      <w:r w:rsidRPr="00AF09F7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Faegre Baker Daniels</w:t>
      </w:r>
      <w:r w:rsidRPr="009F6E26">
        <w:rPr>
          <w:rFonts w:ascii="Book Antiqua" w:hAnsi="Book Antiqua"/>
          <w:bCs/>
          <w:sz w:val="24"/>
          <w:szCs w:val="24"/>
        </w:rPr>
        <w:t>,</w:t>
      </w:r>
      <w:r w:rsidRPr="009F6E2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D0273">
        <w:rPr>
          <w:rFonts w:ascii="Book Antiqua" w:hAnsi="Book Antiqua"/>
          <w:sz w:val="22"/>
          <w:szCs w:val="22"/>
        </w:rPr>
        <w:t>Indianapolis, Indiana</w:t>
      </w:r>
    </w:p>
    <w:p w14:paraId="73171943" w14:textId="1E5AB64A" w:rsidR="00AF09F7" w:rsidRPr="008D0273" w:rsidRDefault="00AF09F7" w:rsidP="005606F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4"/>
          <w:szCs w:val="24"/>
        </w:rPr>
        <w:tab/>
      </w:r>
      <w:r w:rsidRPr="008D0273">
        <w:rPr>
          <w:rFonts w:ascii="Book Antiqua" w:hAnsi="Book Antiqua"/>
          <w:sz w:val="22"/>
          <w:szCs w:val="22"/>
        </w:rPr>
        <w:t>Associate (1995-1999)</w:t>
      </w:r>
    </w:p>
    <w:p w14:paraId="1F51541E" w14:textId="77777777" w:rsidR="00AF09F7" w:rsidRPr="00452B94" w:rsidRDefault="00AF09F7" w:rsidP="005606F4">
      <w:pPr>
        <w:rPr>
          <w:rFonts w:ascii="Book Antiqua" w:hAnsi="Book Antiqua"/>
          <w:sz w:val="16"/>
          <w:szCs w:val="16"/>
        </w:rPr>
      </w:pPr>
    </w:p>
    <w:p w14:paraId="0E14CC55" w14:textId="5EDBADC0" w:rsidR="00AF09F7" w:rsidRDefault="00AF09F7" w:rsidP="005606F4">
      <w:pPr>
        <w:rPr>
          <w:rFonts w:ascii="Book Antiqua" w:hAnsi="Book Antiqua"/>
          <w:sz w:val="24"/>
          <w:szCs w:val="24"/>
        </w:rPr>
      </w:pPr>
      <w:r w:rsidRPr="00AF09F7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Vorys, Sater, Seymour and Pease,</w:t>
      </w:r>
      <w:r w:rsidRPr="009F6E2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D0273">
        <w:rPr>
          <w:rFonts w:ascii="Book Antiqua" w:hAnsi="Book Antiqua"/>
          <w:sz w:val="22"/>
          <w:szCs w:val="22"/>
        </w:rPr>
        <w:t>Columbus, Ohio</w:t>
      </w:r>
    </w:p>
    <w:p w14:paraId="7EA6C4DF" w14:textId="2CA579A4" w:rsidR="00AF09F7" w:rsidRPr="008D0273" w:rsidRDefault="00AF09F7" w:rsidP="005606F4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 w:rsidRPr="008D0273">
        <w:rPr>
          <w:rFonts w:ascii="Book Antiqua" w:hAnsi="Book Antiqua"/>
          <w:sz w:val="22"/>
          <w:szCs w:val="22"/>
        </w:rPr>
        <w:t>Associate (1993-1995)</w:t>
      </w:r>
    </w:p>
    <w:p w14:paraId="406CE8E8" w14:textId="77777777" w:rsidR="006034AE" w:rsidRPr="006034AE" w:rsidRDefault="006034AE" w:rsidP="005606F4">
      <w:pPr>
        <w:rPr>
          <w:rFonts w:ascii="Book Antiqua" w:hAnsi="Book Antiqua"/>
          <w:b/>
          <w:bCs/>
          <w:sz w:val="28"/>
          <w:szCs w:val="28"/>
        </w:rPr>
      </w:pPr>
    </w:p>
    <w:p w14:paraId="699E82EA" w14:textId="77777777" w:rsidR="00865B95" w:rsidRDefault="00865B95" w:rsidP="005606F4">
      <w:pPr>
        <w:rPr>
          <w:rFonts w:ascii="Book Antiqua" w:hAnsi="Book Antiqua"/>
          <w:b/>
          <w:bCs/>
          <w:sz w:val="26"/>
          <w:szCs w:val="26"/>
        </w:rPr>
      </w:pPr>
      <w:r w:rsidRPr="008D2A2D">
        <w:rPr>
          <w:rFonts w:ascii="Book Antiqua" w:hAnsi="Book Antiqua"/>
          <w:b/>
          <w:bCs/>
          <w:sz w:val="26"/>
          <w:szCs w:val="26"/>
        </w:rPr>
        <w:t>EDUCATION</w:t>
      </w:r>
    </w:p>
    <w:p w14:paraId="117ED848" w14:textId="77777777" w:rsidR="00A438F0" w:rsidRPr="006034AE" w:rsidRDefault="00A438F0" w:rsidP="005606F4">
      <w:pPr>
        <w:rPr>
          <w:rFonts w:ascii="Book Antiqua" w:hAnsi="Book Antiqua"/>
          <w:b/>
          <w:bCs/>
        </w:rPr>
      </w:pPr>
    </w:p>
    <w:p w14:paraId="01114838" w14:textId="76A7D93B" w:rsidR="00865B95" w:rsidRPr="00F1543F" w:rsidRDefault="003817A4" w:rsidP="005606F4">
      <w:pPr>
        <w:tabs>
          <w:tab w:val="left" w:pos="0"/>
          <w:tab w:val="left" w:pos="1080"/>
          <w:tab w:val="left" w:pos="1800"/>
          <w:tab w:val="left" w:pos="225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10" w:hanging="8010"/>
        <w:rPr>
          <w:rFonts w:ascii="Book Antiqua" w:hAnsi="Book Antiqua"/>
          <w:sz w:val="24"/>
          <w:szCs w:val="24"/>
        </w:rPr>
      </w:pPr>
      <w:r w:rsidRPr="009F6E26">
        <w:rPr>
          <w:rFonts w:ascii="Book Antiqua" w:hAnsi="Book Antiqua"/>
          <w:iCs/>
          <w:sz w:val="24"/>
          <w:szCs w:val="24"/>
        </w:rPr>
        <w:t xml:space="preserve"> </w:t>
      </w:r>
      <w:r w:rsidR="005606F4" w:rsidRPr="00F1543F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University of Michigan Law School</w:t>
      </w:r>
      <w:r w:rsidR="005606F4" w:rsidRPr="00F1543F">
        <w:rPr>
          <w:rFonts w:ascii="Book Antiqua" w:hAnsi="Book Antiqua"/>
          <w:sz w:val="24"/>
          <w:szCs w:val="24"/>
        </w:rPr>
        <w:t xml:space="preserve">, </w:t>
      </w:r>
      <w:r w:rsidR="005606F4" w:rsidRPr="008D0273">
        <w:rPr>
          <w:rFonts w:ascii="Book Antiqua" w:hAnsi="Book Antiqua"/>
          <w:sz w:val="22"/>
          <w:szCs w:val="22"/>
        </w:rPr>
        <w:t>Ann Arbor, M</w:t>
      </w:r>
      <w:r w:rsidR="008D0273">
        <w:rPr>
          <w:rFonts w:ascii="Book Antiqua" w:hAnsi="Book Antiqua"/>
          <w:sz w:val="22"/>
          <w:szCs w:val="22"/>
        </w:rPr>
        <w:t>ichigan</w:t>
      </w:r>
    </w:p>
    <w:p w14:paraId="0F0C38EE" w14:textId="77777777" w:rsidR="005606F4" w:rsidRPr="008D0273" w:rsidRDefault="00865B95" w:rsidP="00865B95">
      <w:pPr>
        <w:rPr>
          <w:sz w:val="22"/>
          <w:szCs w:val="22"/>
        </w:rPr>
      </w:pPr>
      <w:r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ab/>
      </w:r>
      <w:r w:rsidRPr="008D0273">
        <w:rPr>
          <w:i/>
          <w:sz w:val="22"/>
          <w:szCs w:val="22"/>
        </w:rPr>
        <w:t>Juris Doctorate</w:t>
      </w:r>
      <w:r w:rsidRPr="008D0273">
        <w:rPr>
          <w:sz w:val="22"/>
          <w:szCs w:val="22"/>
        </w:rPr>
        <w:t>, June 1993</w:t>
      </w:r>
      <w:r w:rsidR="005606F4" w:rsidRPr="008D0273">
        <w:rPr>
          <w:sz w:val="22"/>
          <w:szCs w:val="22"/>
        </w:rPr>
        <w:tab/>
        <w:t xml:space="preserve">      </w:t>
      </w:r>
    </w:p>
    <w:p w14:paraId="62F0B8DC" w14:textId="77777777" w:rsidR="005606F4" w:rsidRPr="008D0273" w:rsidRDefault="005606F4" w:rsidP="00F1543F">
      <w:pPr>
        <w:ind w:left="1710" w:hanging="990"/>
        <w:rPr>
          <w:rFonts w:ascii="Book Antiqua" w:hAnsi="Book Antiqua"/>
          <w:sz w:val="22"/>
          <w:szCs w:val="22"/>
        </w:rPr>
      </w:pPr>
      <w:r w:rsidRPr="008D0273">
        <w:rPr>
          <w:rFonts w:ascii="Book Antiqua" w:hAnsi="Book Antiqua"/>
          <w:i/>
          <w:sz w:val="22"/>
          <w:szCs w:val="22"/>
        </w:rPr>
        <w:t>Michig</w:t>
      </w:r>
      <w:r w:rsidR="00F1543F" w:rsidRPr="008D0273">
        <w:rPr>
          <w:rFonts w:ascii="Book Antiqua" w:hAnsi="Book Antiqua"/>
          <w:i/>
          <w:sz w:val="22"/>
          <w:szCs w:val="22"/>
        </w:rPr>
        <w:t>an Journal of International Law</w:t>
      </w:r>
      <w:r w:rsidR="00F1543F" w:rsidRPr="008D0273">
        <w:rPr>
          <w:rFonts w:ascii="Book Antiqua" w:hAnsi="Book Antiqua"/>
          <w:sz w:val="22"/>
          <w:szCs w:val="22"/>
        </w:rPr>
        <w:t>, associate editor</w:t>
      </w:r>
    </w:p>
    <w:p w14:paraId="47F0B051" w14:textId="77777777" w:rsidR="00DB24EF" w:rsidRPr="009F6E26" w:rsidRDefault="005606F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16"/>
          <w:szCs w:val="16"/>
        </w:rPr>
      </w:pPr>
      <w:r w:rsidRPr="009F6E26">
        <w:rPr>
          <w:rFonts w:ascii="Book Antiqua" w:hAnsi="Book Antiqua"/>
          <w:sz w:val="24"/>
          <w:szCs w:val="24"/>
        </w:rPr>
        <w:tab/>
      </w:r>
      <w:r w:rsidRPr="009F6E26">
        <w:rPr>
          <w:rFonts w:ascii="Book Antiqua" w:hAnsi="Book Antiqua"/>
          <w:sz w:val="16"/>
          <w:szCs w:val="16"/>
        </w:rPr>
        <w:tab/>
      </w:r>
      <w:r w:rsidRPr="009F6E26">
        <w:rPr>
          <w:rFonts w:ascii="Book Antiqua" w:hAnsi="Book Antiqua"/>
          <w:sz w:val="16"/>
          <w:szCs w:val="16"/>
        </w:rPr>
        <w:tab/>
      </w:r>
    </w:p>
    <w:p w14:paraId="77A8F43B" w14:textId="77777777" w:rsidR="00F1543F" w:rsidRDefault="003817A4" w:rsidP="005F3EF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4"/>
          <w:szCs w:val="24"/>
        </w:rPr>
      </w:pPr>
      <w:r w:rsidRPr="009F6E26">
        <w:rPr>
          <w:rFonts w:ascii="Book Antiqua" w:hAnsi="Book Antiqua"/>
          <w:sz w:val="24"/>
          <w:szCs w:val="24"/>
        </w:rPr>
        <w:t xml:space="preserve"> </w:t>
      </w:r>
      <w:r w:rsidR="005606F4" w:rsidRPr="00F1543F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Georgetown University</w:t>
      </w:r>
      <w:r w:rsidR="005606F4" w:rsidRPr="00F1543F">
        <w:rPr>
          <w:rFonts w:ascii="Book Antiqua" w:hAnsi="Book Antiqua"/>
          <w:sz w:val="24"/>
          <w:szCs w:val="24"/>
        </w:rPr>
        <w:t xml:space="preserve">, </w:t>
      </w:r>
      <w:r w:rsidR="005606F4" w:rsidRPr="008D0273">
        <w:rPr>
          <w:rFonts w:ascii="Book Antiqua" w:hAnsi="Book Antiqua"/>
          <w:sz w:val="22"/>
          <w:szCs w:val="22"/>
        </w:rPr>
        <w:t>Washington</w:t>
      </w:r>
      <w:r w:rsidR="005F3EF2" w:rsidRPr="008D0273">
        <w:rPr>
          <w:rFonts w:ascii="Book Antiqua" w:hAnsi="Book Antiqua"/>
          <w:sz w:val="22"/>
          <w:szCs w:val="22"/>
        </w:rPr>
        <w:t>, D.C.</w:t>
      </w:r>
    </w:p>
    <w:p w14:paraId="27AE6F59" w14:textId="7AADEAA4" w:rsidR="009651CE" w:rsidRPr="008D0273" w:rsidRDefault="00F1543F" w:rsidP="009C42EB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4"/>
          <w:szCs w:val="24"/>
        </w:rPr>
        <w:tab/>
      </w:r>
      <w:r w:rsidRPr="008D0273">
        <w:rPr>
          <w:rFonts w:ascii="Book Antiqua" w:hAnsi="Book Antiqua"/>
          <w:sz w:val="22"/>
          <w:szCs w:val="22"/>
        </w:rPr>
        <w:t xml:space="preserve">A.B., </w:t>
      </w:r>
      <w:r w:rsidRPr="008D0273">
        <w:rPr>
          <w:rFonts w:ascii="Book Antiqua" w:hAnsi="Book Antiqua"/>
          <w:i/>
          <w:iCs/>
          <w:sz w:val="22"/>
          <w:szCs w:val="22"/>
        </w:rPr>
        <w:t xml:space="preserve">magna cum laude, </w:t>
      </w:r>
      <w:r w:rsidRPr="008D0273">
        <w:rPr>
          <w:rFonts w:ascii="Book Antiqua" w:hAnsi="Book Antiqua"/>
          <w:sz w:val="22"/>
          <w:szCs w:val="22"/>
        </w:rPr>
        <w:t>in America</w:t>
      </w:r>
      <w:r w:rsidR="00452B94">
        <w:rPr>
          <w:rFonts w:ascii="Book Antiqua" w:hAnsi="Book Antiqua"/>
          <w:sz w:val="22"/>
          <w:szCs w:val="22"/>
        </w:rPr>
        <w:t>n Studies (foreign p</w:t>
      </w:r>
      <w:r w:rsidRPr="008D0273">
        <w:rPr>
          <w:rFonts w:ascii="Book Antiqua" w:hAnsi="Book Antiqua"/>
          <w:sz w:val="22"/>
          <w:szCs w:val="22"/>
        </w:rPr>
        <w:t xml:space="preserve">olicy concentration) May </w:t>
      </w:r>
      <w:r w:rsidR="009651CE" w:rsidRPr="008D0273">
        <w:rPr>
          <w:rFonts w:ascii="Book Antiqua" w:hAnsi="Book Antiqua"/>
          <w:sz w:val="22"/>
          <w:szCs w:val="22"/>
        </w:rPr>
        <w:t>1988</w:t>
      </w:r>
      <w:r w:rsidR="009651CE" w:rsidRPr="008D0273">
        <w:rPr>
          <w:rFonts w:ascii="Book Antiqua" w:hAnsi="Book Antiqua"/>
          <w:sz w:val="22"/>
          <w:szCs w:val="22"/>
        </w:rPr>
        <w:tab/>
        <w:t xml:space="preserve"> </w:t>
      </w:r>
    </w:p>
    <w:p w14:paraId="179F00A9" w14:textId="65927CA2" w:rsidR="005F3EF2" w:rsidRPr="008D0273" w:rsidRDefault="005F3EF2" w:rsidP="009C42E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720"/>
        <w:rPr>
          <w:rFonts w:ascii="Book Antiqua" w:hAnsi="Book Antiqua"/>
          <w:sz w:val="22"/>
          <w:szCs w:val="22"/>
        </w:rPr>
      </w:pPr>
      <w:r w:rsidRPr="008D0273">
        <w:rPr>
          <w:rFonts w:ascii="Book Antiqua" w:hAnsi="Book Antiqua"/>
          <w:sz w:val="22"/>
          <w:szCs w:val="22"/>
        </w:rPr>
        <w:tab/>
        <w:t>P</w:t>
      </w:r>
      <w:r w:rsidR="005606F4" w:rsidRPr="008D0273">
        <w:rPr>
          <w:rFonts w:ascii="Book Antiqua" w:hAnsi="Book Antiqua"/>
          <w:sz w:val="22"/>
          <w:szCs w:val="22"/>
        </w:rPr>
        <w:t>hi Beta Kappa</w:t>
      </w:r>
      <w:r w:rsidRPr="008D0273">
        <w:rPr>
          <w:rFonts w:ascii="Book Antiqua" w:hAnsi="Book Antiqua"/>
          <w:sz w:val="22"/>
          <w:szCs w:val="22"/>
        </w:rPr>
        <w:t>, National Merit Sc</w:t>
      </w:r>
      <w:r w:rsidR="00374080">
        <w:rPr>
          <w:rFonts w:ascii="Book Antiqua" w:hAnsi="Book Antiqua"/>
          <w:sz w:val="22"/>
          <w:szCs w:val="22"/>
        </w:rPr>
        <w:t>holar, Mary Katherine Mita</w:t>
      </w:r>
      <w:r w:rsidRPr="008D0273">
        <w:rPr>
          <w:rFonts w:ascii="Book Antiqua" w:hAnsi="Book Antiqua"/>
          <w:sz w:val="22"/>
          <w:szCs w:val="22"/>
        </w:rPr>
        <w:t xml:space="preserve"> American Studies</w:t>
      </w:r>
      <w:r w:rsidR="00374080">
        <w:rPr>
          <w:rFonts w:ascii="Book Antiqua" w:hAnsi="Book Antiqua"/>
          <w:sz w:val="22"/>
          <w:szCs w:val="22"/>
        </w:rPr>
        <w:t xml:space="preserve"> Prize</w:t>
      </w:r>
      <w:r w:rsidRPr="008D0273">
        <w:rPr>
          <w:rFonts w:ascii="Book Antiqua" w:hAnsi="Book Antiqua"/>
          <w:sz w:val="22"/>
          <w:szCs w:val="22"/>
        </w:rPr>
        <w:t xml:space="preserve"> </w:t>
      </w:r>
    </w:p>
    <w:p w14:paraId="49E9066C" w14:textId="3CA745E0" w:rsidR="000E2DF8" w:rsidRPr="008D0273" w:rsidRDefault="005F3EF2" w:rsidP="009C42EB">
      <w:pPr>
        <w:tabs>
          <w:tab w:val="left" w:pos="0"/>
          <w:tab w:val="left" w:pos="72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8D0273">
        <w:rPr>
          <w:rFonts w:ascii="Book Antiqua" w:hAnsi="Book Antiqua"/>
          <w:sz w:val="22"/>
          <w:szCs w:val="22"/>
        </w:rPr>
        <w:tab/>
      </w:r>
      <w:r w:rsidR="005606F4" w:rsidRPr="008D0273">
        <w:rPr>
          <w:rFonts w:ascii="Book Antiqua" w:hAnsi="Book Antiqua"/>
          <w:sz w:val="22"/>
          <w:szCs w:val="22"/>
        </w:rPr>
        <w:t>Thesis</w:t>
      </w:r>
      <w:r w:rsidR="005606F4" w:rsidRPr="008D0273">
        <w:rPr>
          <w:rFonts w:ascii="Book Antiqua" w:hAnsi="Book Antiqua"/>
          <w:iCs/>
          <w:sz w:val="22"/>
          <w:szCs w:val="22"/>
        </w:rPr>
        <w:t>:</w:t>
      </w:r>
      <w:r w:rsidR="005606F4" w:rsidRPr="008D0273">
        <w:rPr>
          <w:rFonts w:ascii="Book Antiqua" w:hAnsi="Book Antiqua"/>
          <w:sz w:val="22"/>
          <w:szCs w:val="22"/>
        </w:rPr>
        <w:t xml:space="preserve"> </w:t>
      </w:r>
      <w:r w:rsidR="005606F4" w:rsidRPr="008D0273"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>Frank P. Walsh and the Irish Question</w:t>
      </w:r>
      <w:r w:rsidR="005606F4" w:rsidRPr="008D0273">
        <w:rPr>
          <w:rFonts w:ascii="Book Antiqua" w:hAnsi="Book Antiqua"/>
          <w:i/>
          <w:sz w:val="22"/>
          <w:szCs w:val="22"/>
        </w:rPr>
        <w:t>,</w:t>
      </w:r>
      <w:r w:rsidR="005606F4" w:rsidRPr="008D0273">
        <w:rPr>
          <w:rFonts w:ascii="Book Antiqua" w:hAnsi="Book Antiqua"/>
          <w:sz w:val="22"/>
          <w:szCs w:val="22"/>
        </w:rPr>
        <w:t xml:space="preserve"> </w:t>
      </w:r>
      <w:r w:rsidR="00CA0703">
        <w:rPr>
          <w:rFonts w:ascii="Book Antiqua" w:hAnsi="Book Antiqua"/>
          <w:sz w:val="22"/>
          <w:szCs w:val="22"/>
        </w:rPr>
        <w:t>Georgetown University Press (</w:t>
      </w:r>
      <w:r w:rsidR="000E2DF8" w:rsidRPr="008D0273">
        <w:rPr>
          <w:rFonts w:ascii="Book Antiqua" w:hAnsi="Book Antiqua"/>
          <w:sz w:val="22"/>
          <w:szCs w:val="22"/>
        </w:rPr>
        <w:t>1989</w:t>
      </w:r>
      <w:r w:rsidR="00CA0703">
        <w:rPr>
          <w:rFonts w:ascii="Book Antiqua" w:hAnsi="Book Antiqua"/>
          <w:sz w:val="22"/>
          <w:szCs w:val="22"/>
        </w:rPr>
        <w:t>)</w:t>
      </w:r>
    </w:p>
    <w:p w14:paraId="206E0747" w14:textId="77777777" w:rsidR="00372E28" w:rsidRPr="00452B94" w:rsidRDefault="005606F4" w:rsidP="00372E28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16"/>
          <w:szCs w:val="16"/>
        </w:rPr>
      </w:pPr>
      <w:r w:rsidRPr="008D0273">
        <w:rPr>
          <w:rFonts w:ascii="Book Antiqua" w:hAnsi="Book Antiqua"/>
          <w:sz w:val="22"/>
          <w:szCs w:val="22"/>
        </w:rPr>
        <w:tab/>
      </w:r>
      <w:r w:rsidR="00372E28" w:rsidRPr="008D0273">
        <w:rPr>
          <w:rFonts w:ascii="Book Antiqua" w:hAnsi="Book Antiqua"/>
          <w:sz w:val="22"/>
          <w:szCs w:val="22"/>
        </w:rPr>
        <w:tab/>
      </w:r>
    </w:p>
    <w:p w14:paraId="4D98199F" w14:textId="0A660E54" w:rsidR="005606F4" w:rsidRPr="00372E28" w:rsidRDefault="005606F4" w:rsidP="00372E28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16"/>
          <w:szCs w:val="16"/>
        </w:rPr>
      </w:pPr>
      <w:r w:rsidRPr="00372E28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Oxford University</w:t>
      </w:r>
      <w:r w:rsidRPr="009F6E26">
        <w:rPr>
          <w:rFonts w:ascii="Book Antiqua" w:hAnsi="Book Antiqua"/>
          <w:sz w:val="24"/>
          <w:szCs w:val="24"/>
        </w:rPr>
        <w:t xml:space="preserve">, </w:t>
      </w:r>
      <w:r w:rsidR="00372E28" w:rsidRPr="00374080">
        <w:rPr>
          <w:rStyle w:val="SubtleReference"/>
          <w:rFonts w:ascii="Book Antiqua" w:hAnsi="Book Antiqua"/>
          <w:color w:val="000000" w:themeColor="text1"/>
          <w:sz w:val="24"/>
          <w:szCs w:val="24"/>
          <w:u w:val="none"/>
        </w:rPr>
        <w:t>Trinity College</w:t>
      </w:r>
      <w:r w:rsidR="00372E28" w:rsidRPr="009F6E26">
        <w:rPr>
          <w:rFonts w:ascii="Book Antiqua" w:hAnsi="Book Antiqua"/>
          <w:sz w:val="24"/>
          <w:szCs w:val="24"/>
        </w:rPr>
        <w:t xml:space="preserve">, </w:t>
      </w:r>
      <w:r w:rsidRPr="00452B94">
        <w:rPr>
          <w:rFonts w:ascii="Book Antiqua" w:hAnsi="Book Antiqua"/>
          <w:sz w:val="22"/>
          <w:szCs w:val="22"/>
        </w:rPr>
        <w:t>Oxford, England</w:t>
      </w:r>
      <w:r w:rsidR="009651CE" w:rsidRPr="009F6E26">
        <w:rPr>
          <w:rFonts w:ascii="Book Antiqua" w:hAnsi="Book Antiqua"/>
          <w:sz w:val="24"/>
          <w:szCs w:val="24"/>
        </w:rPr>
        <w:tab/>
      </w:r>
      <w:r w:rsidR="009651CE" w:rsidRPr="009F6E26">
        <w:rPr>
          <w:rFonts w:ascii="Book Antiqua" w:hAnsi="Book Antiqua"/>
          <w:sz w:val="24"/>
          <w:szCs w:val="24"/>
        </w:rPr>
        <w:tab/>
        <w:t xml:space="preserve">          </w:t>
      </w:r>
      <w:r w:rsidR="009651CE" w:rsidRPr="009F6E26">
        <w:rPr>
          <w:rFonts w:ascii="Book Antiqua" w:hAnsi="Book Antiqua"/>
          <w:sz w:val="24"/>
          <w:szCs w:val="24"/>
        </w:rPr>
        <w:tab/>
      </w:r>
    </w:p>
    <w:p w14:paraId="5F1BB4BD" w14:textId="55C8FBEB" w:rsidR="005606F4" w:rsidRPr="008D0273" w:rsidRDefault="009651CE" w:rsidP="009C42E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  <w:u w:val="single"/>
        </w:rPr>
      </w:pPr>
      <w:r w:rsidRPr="009F6E26">
        <w:rPr>
          <w:rFonts w:ascii="Book Antiqua" w:hAnsi="Book Antiqua"/>
          <w:bCs/>
          <w:sz w:val="28"/>
          <w:szCs w:val="28"/>
        </w:rPr>
        <w:t xml:space="preserve">          </w:t>
      </w:r>
      <w:r w:rsidRPr="008D0273">
        <w:rPr>
          <w:rFonts w:ascii="Book Antiqua" w:hAnsi="Book Antiqua"/>
          <w:bCs/>
          <w:sz w:val="22"/>
          <w:szCs w:val="22"/>
        </w:rPr>
        <w:t>Comparative Legal Study Program</w:t>
      </w:r>
      <w:r w:rsidR="00AF09F7" w:rsidRPr="008D0273">
        <w:rPr>
          <w:rFonts w:ascii="Book Antiqua" w:hAnsi="Book Antiqua"/>
          <w:bCs/>
          <w:sz w:val="22"/>
          <w:szCs w:val="22"/>
        </w:rPr>
        <w:t>, s</w:t>
      </w:r>
      <w:r w:rsidR="00372E28" w:rsidRPr="008D0273">
        <w:rPr>
          <w:rFonts w:ascii="Book Antiqua" w:hAnsi="Book Antiqua"/>
          <w:bCs/>
          <w:sz w:val="22"/>
          <w:szCs w:val="22"/>
        </w:rPr>
        <w:t>ummer 1986</w:t>
      </w:r>
      <w:r w:rsidRPr="008D0273">
        <w:rPr>
          <w:rFonts w:ascii="Book Antiqua" w:hAnsi="Book Antiqua"/>
          <w:b/>
          <w:bCs/>
          <w:sz w:val="22"/>
          <w:szCs w:val="22"/>
          <w:u w:val="single"/>
        </w:rPr>
        <w:t xml:space="preserve">        </w:t>
      </w:r>
    </w:p>
    <w:p w14:paraId="44F1978B" w14:textId="77777777" w:rsidR="009651CE" w:rsidRPr="009F6E26" w:rsidRDefault="009651CE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  <w:u w:val="single"/>
        </w:rPr>
      </w:pPr>
    </w:p>
    <w:p w14:paraId="32CA3429" w14:textId="77777777" w:rsidR="00C66503" w:rsidRDefault="00C66503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6"/>
          <w:szCs w:val="26"/>
        </w:rPr>
      </w:pPr>
      <w:r w:rsidRPr="00C66503">
        <w:rPr>
          <w:rFonts w:ascii="Book Antiqua" w:hAnsi="Book Antiqua"/>
          <w:b/>
          <w:sz w:val="26"/>
          <w:szCs w:val="26"/>
        </w:rPr>
        <w:lastRenderedPageBreak/>
        <w:t>HONORS AND AWARDS</w:t>
      </w:r>
    </w:p>
    <w:p w14:paraId="3C8E46E5" w14:textId="1D688B3F" w:rsidR="00C66503" w:rsidRPr="00BD12D9" w:rsidRDefault="00C66503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  <w:r w:rsidRPr="00BD12D9">
        <w:rPr>
          <w:rFonts w:ascii="Book Antiqua" w:hAnsi="Book Antiqua"/>
          <w:b/>
          <w:sz w:val="24"/>
          <w:szCs w:val="24"/>
        </w:rPr>
        <w:t>Research</w:t>
      </w:r>
    </w:p>
    <w:p w14:paraId="3942857A" w14:textId="1A944D7E" w:rsidR="00C66503" w:rsidRPr="009F6E26" w:rsidRDefault="00D175BA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sz w:val="22"/>
          <w:szCs w:val="22"/>
        </w:rPr>
        <w:t></w:t>
      </w:r>
      <w:r>
        <w:rPr>
          <w:rFonts w:ascii="Wingdings" w:hAnsi="Wingdings"/>
          <w:sz w:val="22"/>
          <w:szCs w:val="22"/>
        </w:rPr>
        <w:tab/>
      </w:r>
      <w:r w:rsidR="00C66503" w:rsidRPr="008D0273">
        <w:rPr>
          <w:rFonts w:ascii="Book Antiqua" w:hAnsi="Book Antiqua"/>
          <w:sz w:val="22"/>
          <w:szCs w:val="22"/>
        </w:rPr>
        <w:t>Best Conference Paper Award, Pacific Southwest Academy of Legal Studies in Business, 2012</w:t>
      </w:r>
      <w:r w:rsidR="003A327D">
        <w:rPr>
          <w:rFonts w:ascii="Book Antiqua" w:hAnsi="Book Antiqua"/>
          <w:sz w:val="22"/>
          <w:szCs w:val="22"/>
        </w:rPr>
        <w:t xml:space="preserve"> for </w:t>
      </w:r>
      <w:r w:rsidR="003A327D">
        <w:rPr>
          <w:i/>
          <w:sz w:val="24"/>
          <w:szCs w:val="24"/>
        </w:rPr>
        <w:t xml:space="preserve">Retaliatory Disclosure: </w:t>
      </w:r>
      <w:r w:rsidR="003A327D" w:rsidRPr="00D20B96">
        <w:rPr>
          <w:i/>
          <w:sz w:val="24"/>
          <w:szCs w:val="24"/>
        </w:rPr>
        <w:t>When Identifying the Complainants is An Adverse Action</w:t>
      </w:r>
    </w:p>
    <w:p w14:paraId="20D2B3D6" w14:textId="1B307C50" w:rsidR="00C66503" w:rsidRPr="009F6E26" w:rsidRDefault="00C66503" w:rsidP="006C2B24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sz w:val="22"/>
          <w:szCs w:val="22"/>
        </w:rPr>
        <w:t></w:t>
      </w:r>
      <w:r>
        <w:rPr>
          <w:rFonts w:ascii="Wingdings" w:hAnsi="Wingdings"/>
          <w:sz w:val="22"/>
          <w:szCs w:val="22"/>
        </w:rPr>
        <w:tab/>
      </w:r>
      <w:r w:rsidRPr="008D0273">
        <w:rPr>
          <w:rFonts w:ascii="Book Antiqua" w:hAnsi="Book Antiqua"/>
          <w:sz w:val="22"/>
          <w:szCs w:val="22"/>
        </w:rPr>
        <w:t>Life Sciences Research Fellow, Center for the Business of Life Science</w:t>
      </w:r>
      <w:r w:rsidR="003B48E6">
        <w:rPr>
          <w:rFonts w:ascii="Book Antiqua" w:hAnsi="Book Antiqua"/>
          <w:sz w:val="22"/>
          <w:szCs w:val="22"/>
        </w:rPr>
        <w:t>, 2008-p</w:t>
      </w:r>
      <w:r w:rsidR="006C2B24" w:rsidRPr="008D0273">
        <w:rPr>
          <w:rFonts w:ascii="Book Antiqua" w:hAnsi="Book Antiqua"/>
          <w:sz w:val="22"/>
          <w:szCs w:val="22"/>
        </w:rPr>
        <w:t>resent</w:t>
      </w:r>
    </w:p>
    <w:p w14:paraId="3B6B45FB" w14:textId="4E79806D" w:rsidR="00C66503" w:rsidRPr="006C2B24" w:rsidRDefault="006C2B24" w:rsidP="006C2B24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sz w:val="22"/>
          <w:szCs w:val="22"/>
        </w:rPr>
        <w:t></w:t>
      </w:r>
      <w:r>
        <w:rPr>
          <w:rFonts w:ascii="Wingdings" w:hAnsi="Wingdings"/>
          <w:sz w:val="22"/>
          <w:szCs w:val="22"/>
        </w:rPr>
        <w:tab/>
      </w:r>
      <w:r w:rsidRPr="008D0273">
        <w:rPr>
          <w:rFonts w:ascii="Book Antiqua" w:hAnsi="Book Antiqua"/>
          <w:sz w:val="22"/>
          <w:szCs w:val="22"/>
        </w:rPr>
        <w:t>Ralph C</w:t>
      </w:r>
      <w:r w:rsidR="00C66503" w:rsidRPr="008D0273">
        <w:rPr>
          <w:rFonts w:ascii="Book Antiqua" w:hAnsi="Book Antiqua"/>
          <w:sz w:val="22"/>
          <w:szCs w:val="22"/>
        </w:rPr>
        <w:t xml:space="preserve">. Hoeber Memorial Award for </w:t>
      </w:r>
      <w:r w:rsidRPr="008D0273">
        <w:rPr>
          <w:rFonts w:ascii="Book Antiqua" w:hAnsi="Book Antiqua"/>
          <w:sz w:val="22"/>
          <w:szCs w:val="22"/>
        </w:rPr>
        <w:t xml:space="preserve">Outstanding Article in </w:t>
      </w:r>
      <w:r w:rsidR="00C66503" w:rsidRPr="008D0273"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>American Business Law Journal</w:t>
      </w:r>
      <w:r w:rsidR="00B56B23">
        <w:rPr>
          <w:rFonts w:ascii="Book Antiqua" w:hAnsi="Book Antiqua"/>
          <w:sz w:val="22"/>
          <w:szCs w:val="22"/>
        </w:rPr>
        <w:t>, Volumes 42-43 (2006)</w:t>
      </w:r>
      <w:r w:rsidR="003A327D">
        <w:rPr>
          <w:rFonts w:ascii="Book Antiqua" w:hAnsi="Book Antiqua"/>
          <w:sz w:val="22"/>
          <w:szCs w:val="22"/>
        </w:rPr>
        <w:t xml:space="preserve"> for </w:t>
      </w:r>
      <w:r w:rsidR="003A327D" w:rsidRPr="00D20B96">
        <w:rPr>
          <w:bCs/>
          <w:i/>
          <w:sz w:val="24"/>
          <w:szCs w:val="24"/>
        </w:rPr>
        <w:t>A Hobson’s Choice Model for Religious Accommodation Under Title VII</w:t>
      </w:r>
    </w:p>
    <w:p w14:paraId="4E696681" w14:textId="77777777" w:rsidR="00C66503" w:rsidRPr="00452B94" w:rsidRDefault="00C66503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16"/>
          <w:szCs w:val="16"/>
        </w:rPr>
      </w:pPr>
    </w:p>
    <w:p w14:paraId="123FCFDB" w14:textId="0463E6B8" w:rsidR="00C66503" w:rsidRPr="00BD12D9" w:rsidRDefault="00C66503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4"/>
          <w:szCs w:val="24"/>
        </w:rPr>
      </w:pPr>
      <w:r w:rsidRPr="00BD12D9">
        <w:rPr>
          <w:rFonts w:ascii="Book Antiqua" w:hAnsi="Book Antiqua"/>
          <w:b/>
          <w:sz w:val="24"/>
          <w:szCs w:val="24"/>
        </w:rPr>
        <w:t>Teaching</w:t>
      </w:r>
    </w:p>
    <w:p w14:paraId="3CB374A0" w14:textId="7195857F" w:rsidR="005E1A09" w:rsidRPr="00D175BA" w:rsidRDefault="006C2B24" w:rsidP="00C66503">
      <w:pPr>
        <w:widowControl w:val="0"/>
        <w:tabs>
          <w:tab w:val="left" w:pos="720"/>
          <w:tab w:val="left" w:pos="5040"/>
        </w:tabs>
        <w:spacing w:line="240" w:lineRule="exact"/>
        <w:rPr>
          <w:rFonts w:ascii="Book Antiqua" w:hAnsi="Book Antiqua"/>
          <w:sz w:val="22"/>
          <w:szCs w:val="22"/>
        </w:rPr>
      </w:pPr>
      <w:r>
        <w:rPr>
          <w:rFonts w:ascii="Wingdings" w:hAnsi="Wingdings"/>
          <w:sz w:val="22"/>
          <w:szCs w:val="22"/>
        </w:rPr>
        <w:t></w:t>
      </w:r>
      <w:r w:rsidR="00D175BA">
        <w:rPr>
          <w:rFonts w:ascii="Wingdings" w:hAnsi="Wingdings"/>
          <w:sz w:val="22"/>
          <w:szCs w:val="22"/>
        </w:rPr>
        <w:tab/>
      </w:r>
      <w:r w:rsidR="00D175BA">
        <w:rPr>
          <w:rFonts w:ascii="Book Antiqua" w:hAnsi="Book Antiqua"/>
          <w:sz w:val="22"/>
          <w:szCs w:val="22"/>
        </w:rPr>
        <w:t>MBA Teaching Excellence Award, 2014</w:t>
      </w:r>
    </w:p>
    <w:p w14:paraId="3515CF90" w14:textId="20BCBC84" w:rsidR="00C66503" w:rsidRPr="005E1A09" w:rsidRDefault="005E1A09" w:rsidP="005E1A09">
      <w:pPr>
        <w:widowControl w:val="0"/>
        <w:tabs>
          <w:tab w:val="left" w:pos="720"/>
          <w:tab w:val="left" w:pos="5040"/>
        </w:tabs>
        <w:spacing w:line="240" w:lineRule="exact"/>
        <w:rPr>
          <w:rFonts w:ascii="Book Antiqua" w:hAnsi="Book Antiqua"/>
          <w:sz w:val="22"/>
          <w:szCs w:val="22"/>
        </w:rPr>
      </w:pPr>
      <w:r w:rsidRPr="005E1A09">
        <w:rPr>
          <w:rFonts w:ascii="Wingdings" w:hAnsi="Wingdings"/>
          <w:sz w:val="22"/>
          <w:szCs w:val="22"/>
        </w:rPr>
        <w:t></w:t>
      </w:r>
      <w:r>
        <w:rPr>
          <w:rFonts w:ascii="Book Antiqua" w:hAnsi="Book Antiqua"/>
          <w:sz w:val="22"/>
          <w:szCs w:val="22"/>
        </w:rPr>
        <w:tab/>
      </w:r>
      <w:r w:rsidR="00C66503" w:rsidRPr="005E1A09">
        <w:rPr>
          <w:rFonts w:ascii="Book Antiqua" w:hAnsi="Book Antiqua"/>
          <w:sz w:val="22"/>
          <w:szCs w:val="22"/>
        </w:rPr>
        <w:t>Indiana University Trustees’ Teaching Award</w:t>
      </w:r>
      <w:r w:rsidR="006C2B24" w:rsidRPr="005E1A09">
        <w:rPr>
          <w:rFonts w:ascii="Book Antiqua" w:hAnsi="Book Antiqua"/>
          <w:sz w:val="22"/>
          <w:szCs w:val="22"/>
        </w:rPr>
        <w:t>, 2004 and 2006</w:t>
      </w:r>
    </w:p>
    <w:p w14:paraId="20C89A56" w14:textId="3A872CB5" w:rsidR="00C66503" w:rsidRPr="008D0273" w:rsidRDefault="008F2566" w:rsidP="00C66503">
      <w:pPr>
        <w:widowControl w:val="0"/>
        <w:tabs>
          <w:tab w:val="left" w:pos="720"/>
          <w:tab w:val="left" w:pos="5040"/>
        </w:tabs>
        <w:spacing w:line="240" w:lineRule="exact"/>
        <w:rPr>
          <w:rFonts w:ascii="Book Antiqua" w:hAnsi="Book Antiqua"/>
          <w:sz w:val="22"/>
          <w:szCs w:val="22"/>
        </w:rPr>
      </w:pPr>
      <w:r w:rsidRPr="008D0273">
        <w:rPr>
          <w:rFonts w:ascii="Wingdings" w:hAnsi="Wingdings"/>
          <w:sz w:val="22"/>
          <w:szCs w:val="22"/>
        </w:rPr>
        <w:t></w:t>
      </w:r>
      <w:r w:rsidRPr="008D0273">
        <w:rPr>
          <w:rFonts w:ascii="Wingdings" w:hAnsi="Wingdings"/>
          <w:sz w:val="22"/>
          <w:szCs w:val="22"/>
        </w:rPr>
        <w:tab/>
      </w:r>
      <w:r w:rsidR="00C66503" w:rsidRPr="008D0273">
        <w:rPr>
          <w:rFonts w:ascii="Book Antiqua" w:hAnsi="Book Antiqua"/>
          <w:sz w:val="22"/>
          <w:szCs w:val="22"/>
        </w:rPr>
        <w:t>Schuyler F. Otteson Undergraduate Teaching Excellence Award</w:t>
      </w:r>
      <w:r w:rsidRPr="008D0273">
        <w:rPr>
          <w:rFonts w:ascii="Book Antiqua" w:hAnsi="Book Antiqua"/>
          <w:sz w:val="22"/>
          <w:szCs w:val="22"/>
        </w:rPr>
        <w:t xml:space="preserve">, 2005, 2002, 2000  </w:t>
      </w:r>
    </w:p>
    <w:p w14:paraId="7E663B71" w14:textId="014B29DC" w:rsidR="00C66503" w:rsidRPr="008D0273" w:rsidRDefault="008F2566" w:rsidP="00261C06">
      <w:pPr>
        <w:widowControl w:val="0"/>
        <w:tabs>
          <w:tab w:val="left" w:pos="720"/>
          <w:tab w:val="left" w:pos="5040"/>
        </w:tabs>
        <w:spacing w:line="240" w:lineRule="exact"/>
        <w:ind w:left="720" w:hanging="720"/>
        <w:rPr>
          <w:rFonts w:ascii="Book Antiqua" w:hAnsi="Book Antiqua"/>
          <w:sz w:val="22"/>
          <w:szCs w:val="22"/>
        </w:rPr>
      </w:pPr>
      <w:r w:rsidRPr="008D0273">
        <w:rPr>
          <w:rFonts w:ascii="Wingdings" w:hAnsi="Wingdings"/>
          <w:sz w:val="22"/>
          <w:szCs w:val="22"/>
        </w:rPr>
        <w:t></w:t>
      </w:r>
      <w:r w:rsidRPr="008D0273">
        <w:rPr>
          <w:rFonts w:ascii="Wingdings" w:hAnsi="Wingdings"/>
          <w:sz w:val="22"/>
          <w:szCs w:val="22"/>
        </w:rPr>
        <w:tab/>
      </w:r>
      <w:r w:rsidRPr="008D0273">
        <w:rPr>
          <w:rFonts w:ascii="Book Antiqua" w:hAnsi="Book Antiqua"/>
          <w:sz w:val="22"/>
          <w:szCs w:val="22"/>
        </w:rPr>
        <w:t xml:space="preserve">Charles M. Hewitt Master Teacher Award (Finalist and Overall Winner), </w:t>
      </w:r>
      <w:r w:rsidR="00C66503" w:rsidRPr="008D0273">
        <w:rPr>
          <w:rFonts w:ascii="Book Antiqua" w:hAnsi="Book Antiqua"/>
          <w:sz w:val="22"/>
          <w:szCs w:val="22"/>
        </w:rPr>
        <w:t>Acade</w:t>
      </w:r>
      <w:r w:rsidRPr="008D0273">
        <w:rPr>
          <w:rFonts w:ascii="Book Antiqua" w:hAnsi="Book Antiqua"/>
          <w:sz w:val="22"/>
          <w:szCs w:val="22"/>
        </w:rPr>
        <w:t>my of</w:t>
      </w:r>
      <w:r w:rsidR="00261C06" w:rsidRPr="008D0273">
        <w:rPr>
          <w:rFonts w:ascii="Book Antiqua" w:hAnsi="Book Antiqua"/>
          <w:sz w:val="22"/>
          <w:szCs w:val="22"/>
        </w:rPr>
        <w:t xml:space="preserve"> Le</w:t>
      </w:r>
      <w:r w:rsidR="008E2902">
        <w:rPr>
          <w:rFonts w:ascii="Book Antiqua" w:hAnsi="Book Antiqua"/>
          <w:sz w:val="22"/>
          <w:szCs w:val="22"/>
        </w:rPr>
        <w:t>gal Studies in Business, 2004</w:t>
      </w:r>
      <w:r w:rsidR="00C66503" w:rsidRPr="008D0273">
        <w:rPr>
          <w:rFonts w:ascii="Book Antiqua" w:hAnsi="Book Antiqua"/>
          <w:sz w:val="22"/>
          <w:szCs w:val="22"/>
        </w:rPr>
        <w:t xml:space="preserve"> </w:t>
      </w:r>
    </w:p>
    <w:p w14:paraId="222A0209" w14:textId="35199751" w:rsidR="00C66503" w:rsidRDefault="00261C06" w:rsidP="00261C06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8D0273">
        <w:rPr>
          <w:rFonts w:ascii="Wingdings" w:hAnsi="Wingdings"/>
          <w:sz w:val="22"/>
          <w:szCs w:val="22"/>
        </w:rPr>
        <w:t></w:t>
      </w:r>
      <w:r w:rsidRPr="008D0273">
        <w:rPr>
          <w:rFonts w:ascii="Wingdings" w:hAnsi="Wingdings"/>
          <w:sz w:val="22"/>
          <w:szCs w:val="22"/>
        </w:rPr>
        <w:tab/>
      </w:r>
      <w:r w:rsidR="00C66503" w:rsidRPr="008D0273">
        <w:rPr>
          <w:rFonts w:ascii="Book Antiqua" w:hAnsi="Book Antiqua"/>
          <w:sz w:val="22"/>
          <w:szCs w:val="22"/>
        </w:rPr>
        <w:t>The Howard G. Schaller Award, IUPUI Undergraduate Teaching Award</w:t>
      </w:r>
      <w:r w:rsidRPr="008D0273">
        <w:rPr>
          <w:rFonts w:ascii="Book Antiqua" w:hAnsi="Book Antiqua"/>
          <w:sz w:val="22"/>
          <w:szCs w:val="22"/>
        </w:rPr>
        <w:t>, 2000</w:t>
      </w:r>
    </w:p>
    <w:p w14:paraId="7038E971" w14:textId="77777777" w:rsidR="00E44B94" w:rsidRPr="008D0273" w:rsidRDefault="00E44B94" w:rsidP="00261C06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</w:p>
    <w:p w14:paraId="5D8390E3" w14:textId="371334D3" w:rsidR="00C66503" w:rsidRPr="00BD12D9" w:rsidRDefault="00C66503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4"/>
          <w:szCs w:val="24"/>
        </w:rPr>
      </w:pPr>
      <w:r w:rsidRPr="00BD12D9">
        <w:rPr>
          <w:rFonts w:ascii="Book Antiqua" w:hAnsi="Book Antiqua"/>
          <w:b/>
          <w:sz w:val="24"/>
          <w:szCs w:val="24"/>
        </w:rPr>
        <w:t>Service</w:t>
      </w:r>
    </w:p>
    <w:p w14:paraId="2E4A7B79" w14:textId="274ACFCD" w:rsidR="000D2518" w:rsidRPr="000D2518" w:rsidRDefault="00261C06" w:rsidP="00C6650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1755" w:hanging="1755"/>
        <w:rPr>
          <w:rFonts w:ascii="Book Antiqua" w:hAnsi="Book Antiqua"/>
          <w:sz w:val="22"/>
          <w:szCs w:val="22"/>
        </w:rPr>
      </w:pPr>
      <w:r>
        <w:rPr>
          <w:rFonts w:ascii="Wingdings" w:hAnsi="Wingdings"/>
          <w:sz w:val="22"/>
          <w:szCs w:val="22"/>
        </w:rPr>
        <w:t></w:t>
      </w:r>
      <w:r w:rsidR="000D2518">
        <w:rPr>
          <w:rFonts w:ascii="Wingdings" w:hAnsi="Wingdings"/>
          <w:sz w:val="22"/>
          <w:szCs w:val="22"/>
        </w:rPr>
        <w:tab/>
      </w:r>
      <w:r w:rsidR="000D2518">
        <w:rPr>
          <w:rFonts w:ascii="Book Antiqua" w:hAnsi="Book Antiqua"/>
          <w:sz w:val="22"/>
          <w:szCs w:val="22"/>
        </w:rPr>
        <w:t xml:space="preserve">Nominee, Chancellor’s Faculty Award for Excellence in Community Engagement, 2014 </w:t>
      </w:r>
    </w:p>
    <w:p w14:paraId="1B5A46CF" w14:textId="7138D5A6" w:rsidR="00C66503" w:rsidRPr="000D2518" w:rsidRDefault="000D2518" w:rsidP="000D2518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1755" w:hanging="1755"/>
        <w:rPr>
          <w:rFonts w:ascii="Book Antiqua" w:hAnsi="Book Antiqua"/>
          <w:sz w:val="22"/>
          <w:szCs w:val="22"/>
        </w:rPr>
      </w:pPr>
      <w:r w:rsidRPr="000D2518">
        <w:rPr>
          <w:rFonts w:ascii="Wingdings" w:hAnsi="Wingdings"/>
          <w:sz w:val="22"/>
          <w:szCs w:val="22"/>
        </w:rPr>
        <w:t></w:t>
      </w:r>
      <w:r>
        <w:rPr>
          <w:rFonts w:ascii="Book Antiqua" w:hAnsi="Book Antiqua"/>
          <w:sz w:val="22"/>
          <w:szCs w:val="22"/>
        </w:rPr>
        <w:tab/>
      </w:r>
      <w:r w:rsidR="00C66503" w:rsidRPr="000D2518">
        <w:rPr>
          <w:rFonts w:ascii="Book Antiqua" w:hAnsi="Book Antiqua"/>
          <w:sz w:val="22"/>
          <w:szCs w:val="22"/>
        </w:rPr>
        <w:t xml:space="preserve">Outstanding </w:t>
      </w:r>
      <w:r w:rsidR="00261C06" w:rsidRPr="000D2518">
        <w:rPr>
          <w:rFonts w:ascii="Book Antiqua" w:hAnsi="Book Antiqua"/>
          <w:sz w:val="22"/>
          <w:szCs w:val="22"/>
        </w:rPr>
        <w:t xml:space="preserve">Reviewer, </w:t>
      </w:r>
      <w:r w:rsidR="00C66503" w:rsidRPr="000D2518">
        <w:rPr>
          <w:rFonts w:ascii="Book Antiqua" w:hAnsi="Book Antiqua"/>
          <w:sz w:val="22"/>
          <w:szCs w:val="22"/>
        </w:rPr>
        <w:t>American Business Law Journal</w:t>
      </w:r>
      <w:r w:rsidR="00261C06" w:rsidRPr="000D2518">
        <w:rPr>
          <w:rFonts w:ascii="Book Antiqua" w:hAnsi="Book Antiqua"/>
          <w:sz w:val="22"/>
          <w:szCs w:val="22"/>
        </w:rPr>
        <w:t>, 2011</w:t>
      </w:r>
    </w:p>
    <w:p w14:paraId="51F5C05D" w14:textId="23AC8906" w:rsidR="00C66503" w:rsidRPr="008D0273" w:rsidRDefault="00261C06" w:rsidP="00BD12D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810" w:hanging="810"/>
        <w:rPr>
          <w:rFonts w:ascii="Book Antiqua" w:hAnsi="Book Antiqua"/>
          <w:sz w:val="22"/>
          <w:szCs w:val="22"/>
        </w:rPr>
      </w:pPr>
      <w:r w:rsidRPr="008D0273">
        <w:rPr>
          <w:rFonts w:ascii="Wingdings" w:hAnsi="Wingdings"/>
          <w:sz w:val="22"/>
          <w:szCs w:val="22"/>
        </w:rPr>
        <w:t></w:t>
      </w:r>
      <w:r w:rsidRPr="008D0273">
        <w:rPr>
          <w:rFonts w:ascii="Wingdings" w:hAnsi="Wingdings"/>
          <w:sz w:val="22"/>
          <w:szCs w:val="22"/>
        </w:rPr>
        <w:tab/>
      </w:r>
      <w:r w:rsidR="00C66503" w:rsidRPr="008D0273">
        <w:rPr>
          <w:rFonts w:ascii="Book Antiqua" w:hAnsi="Book Antiqua"/>
          <w:sz w:val="22"/>
          <w:szCs w:val="22"/>
        </w:rPr>
        <w:t>Distinguished Service Award, Tri-State Region</w:t>
      </w:r>
      <w:r w:rsidR="003B48E6">
        <w:rPr>
          <w:rFonts w:ascii="Book Antiqua" w:hAnsi="Book Antiqua"/>
          <w:sz w:val="22"/>
          <w:szCs w:val="22"/>
        </w:rPr>
        <w:t>al</w:t>
      </w:r>
      <w:r w:rsidR="00D72387">
        <w:rPr>
          <w:rFonts w:ascii="Book Antiqua" w:hAnsi="Book Antiqua"/>
          <w:sz w:val="22"/>
          <w:szCs w:val="22"/>
        </w:rPr>
        <w:t xml:space="preserve"> of the</w:t>
      </w:r>
      <w:r w:rsidR="00C66503" w:rsidRPr="008D0273">
        <w:rPr>
          <w:rFonts w:ascii="Book Antiqua" w:hAnsi="Book Antiqua"/>
          <w:sz w:val="22"/>
          <w:szCs w:val="22"/>
        </w:rPr>
        <w:t xml:space="preserve"> </w:t>
      </w:r>
      <w:r w:rsidRPr="008D0273">
        <w:rPr>
          <w:rFonts w:ascii="Book Antiqua" w:hAnsi="Book Antiqua"/>
          <w:sz w:val="22"/>
          <w:szCs w:val="22"/>
        </w:rPr>
        <w:t xml:space="preserve">Academy of Legal Studies in </w:t>
      </w:r>
      <w:r w:rsidR="00C66503" w:rsidRPr="008D0273">
        <w:rPr>
          <w:rFonts w:ascii="Book Antiqua" w:hAnsi="Book Antiqua"/>
          <w:sz w:val="22"/>
          <w:szCs w:val="22"/>
        </w:rPr>
        <w:t>Business</w:t>
      </w:r>
      <w:r w:rsidRPr="008D0273">
        <w:rPr>
          <w:rFonts w:ascii="Book Antiqua" w:hAnsi="Book Antiqua"/>
          <w:sz w:val="22"/>
          <w:szCs w:val="22"/>
        </w:rPr>
        <w:t>, 2007</w:t>
      </w:r>
    </w:p>
    <w:p w14:paraId="02D4A4FD" w14:textId="77777777" w:rsidR="00C66503" w:rsidRDefault="00C66503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</w:p>
    <w:p w14:paraId="68F8A844" w14:textId="2C50890E" w:rsidR="00800532" w:rsidRDefault="00BD12D9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6"/>
          <w:szCs w:val="26"/>
        </w:rPr>
      </w:pPr>
      <w:r w:rsidRPr="008D0273">
        <w:rPr>
          <w:rFonts w:ascii="Book Antiqua" w:hAnsi="Book Antiqua"/>
          <w:b/>
          <w:bCs/>
          <w:sz w:val="26"/>
          <w:szCs w:val="26"/>
        </w:rPr>
        <w:t>RESEARCH</w:t>
      </w:r>
    </w:p>
    <w:p w14:paraId="63165D9C" w14:textId="77777777" w:rsidR="00817333" w:rsidRPr="00817333" w:rsidRDefault="00817333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16"/>
          <w:szCs w:val="16"/>
        </w:rPr>
      </w:pPr>
    </w:p>
    <w:p w14:paraId="21A64160" w14:textId="4B838696" w:rsidR="00610D97" w:rsidRDefault="00B3740F" w:rsidP="00B56B2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Publications</w:t>
      </w:r>
    </w:p>
    <w:p w14:paraId="1A80AF28" w14:textId="5A6CDE17" w:rsidR="00800532" w:rsidRPr="00817333" w:rsidRDefault="008E2902" w:rsidP="00B56B2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  <w:sz w:val="24"/>
          <w:szCs w:val="24"/>
        </w:rPr>
        <w:tab/>
      </w:r>
    </w:p>
    <w:p w14:paraId="5F9048A2" w14:textId="77777777" w:rsidR="003119AE" w:rsidRDefault="003119AE" w:rsidP="003119A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52233F">
        <w:rPr>
          <w:rFonts w:ascii="Book Antiqua" w:hAnsi="Book Antiqua"/>
          <w:smallCaps/>
          <w:sz w:val="22"/>
          <w:szCs w:val="22"/>
        </w:rPr>
        <w:t>Legal and Regulatory Environment of Business</w:t>
      </w:r>
      <w:r w:rsidRPr="0052233F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McGraw-Hill/Irwin (18</w:t>
      </w:r>
      <w:r w:rsidRPr="0052233F">
        <w:rPr>
          <w:rFonts w:ascii="Book Antiqua" w:hAnsi="Book Antiqua"/>
          <w:sz w:val="22"/>
          <w:szCs w:val="22"/>
        </w:rPr>
        <w:t>th edition</w:t>
      </w:r>
      <w:r>
        <w:rPr>
          <w:rFonts w:ascii="Book Antiqua" w:hAnsi="Book Antiqua"/>
          <w:sz w:val="22"/>
          <w:szCs w:val="22"/>
        </w:rPr>
        <w:t>)</w:t>
      </w:r>
      <w:r w:rsidRPr="0052233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2018</w:t>
      </w:r>
      <w:r w:rsidRPr="0052233F">
        <w:rPr>
          <w:rFonts w:ascii="Book Antiqua" w:hAnsi="Book Antiqua"/>
          <w:sz w:val="22"/>
          <w:szCs w:val="22"/>
        </w:rPr>
        <w:t xml:space="preserve"> (co-authored with Marisa Anne Pagnattaro, Dan Cahoy,</w:t>
      </w:r>
      <w:r w:rsidRPr="00F3007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Lee Reed</w:t>
      </w:r>
      <w:r w:rsidRPr="0052233F">
        <w:rPr>
          <w:rFonts w:ascii="Book Antiqua" w:hAnsi="Book Antiqua"/>
          <w:sz w:val="22"/>
          <w:szCs w:val="22"/>
        </w:rPr>
        <w:t xml:space="preserve"> &amp; Peter Shedd).</w:t>
      </w:r>
    </w:p>
    <w:p w14:paraId="0D3CEC93" w14:textId="77777777" w:rsidR="003119AE" w:rsidRDefault="003119AE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7433E0B9" w14:textId="031C636D" w:rsidR="008E2902" w:rsidRDefault="008E2902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E2902">
        <w:rPr>
          <w:rFonts w:ascii="Book Antiqua" w:hAnsi="Book Antiqua"/>
          <w:sz w:val="22"/>
          <w:szCs w:val="22"/>
        </w:rPr>
        <w:t xml:space="preserve">Julie Manning Magid, Monetize vs. Incentivize: Contracting for Healthcare Innovation, </w:t>
      </w:r>
      <w:r w:rsidR="00A438F0">
        <w:rPr>
          <w:rFonts w:ascii="Book Antiqua" w:hAnsi="Book Antiqua"/>
          <w:sz w:val="22"/>
          <w:szCs w:val="22"/>
        </w:rPr>
        <w:t xml:space="preserve">19 </w:t>
      </w:r>
      <w:r>
        <w:rPr>
          <w:rFonts w:ascii="Book Antiqua" w:hAnsi="Book Antiqua"/>
          <w:smallCaps/>
          <w:sz w:val="22"/>
          <w:szCs w:val="22"/>
        </w:rPr>
        <w:t>University of Pennsylvania Business Law Journal</w:t>
      </w:r>
      <w:r w:rsidR="00A438F0">
        <w:rPr>
          <w:rFonts w:ascii="Book Antiqua" w:hAnsi="Book Antiqua"/>
          <w:sz w:val="22"/>
          <w:szCs w:val="22"/>
        </w:rPr>
        <w:t xml:space="preserve"> (2017)</w:t>
      </w:r>
      <w:r w:rsidRPr="008E2902">
        <w:rPr>
          <w:rFonts w:ascii="Book Antiqua" w:hAnsi="Book Antiqua"/>
          <w:sz w:val="22"/>
          <w:szCs w:val="22"/>
        </w:rPr>
        <w:t>.</w:t>
      </w:r>
    </w:p>
    <w:p w14:paraId="4964FDD9" w14:textId="77777777" w:rsidR="008E2902" w:rsidRDefault="008E2902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2F43AD2A" w14:textId="2AE8494B" w:rsidR="009D7216" w:rsidRDefault="009D7216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Julie Manning Magid, </w:t>
      </w:r>
      <w:r w:rsidRPr="009D7216">
        <w:rPr>
          <w:rFonts w:ascii="Book Antiqua" w:hAnsi="Book Antiqua"/>
          <w:i/>
          <w:sz w:val="22"/>
          <w:szCs w:val="22"/>
        </w:rPr>
        <w:t>Cloaking: Public Policy and Pregnancy</w:t>
      </w:r>
      <w:r>
        <w:rPr>
          <w:rFonts w:ascii="Book Antiqua" w:hAnsi="Book Antiqua"/>
          <w:sz w:val="22"/>
          <w:szCs w:val="22"/>
        </w:rPr>
        <w:t xml:space="preserve">, 53 </w:t>
      </w:r>
      <w:r w:rsidRPr="009D7216">
        <w:rPr>
          <w:rFonts w:ascii="Book Antiqua" w:hAnsi="Book Antiqua"/>
          <w:smallCaps/>
          <w:sz w:val="22"/>
          <w:szCs w:val="22"/>
        </w:rPr>
        <w:t xml:space="preserve">American Business Law Journal </w:t>
      </w:r>
      <w:r w:rsidR="008E2902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2016).</w:t>
      </w:r>
    </w:p>
    <w:p w14:paraId="64E99808" w14:textId="77777777" w:rsidR="009D7216" w:rsidRDefault="009D7216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119C320F" w14:textId="77777777" w:rsidR="003119AE" w:rsidRDefault="003119AE" w:rsidP="003119AE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Julie Manning Magid, </w:t>
      </w:r>
      <w:r>
        <w:rPr>
          <w:rFonts w:ascii="Book Antiqua" w:hAnsi="Book Antiqua"/>
          <w:i/>
          <w:sz w:val="22"/>
          <w:szCs w:val="22"/>
        </w:rPr>
        <w:t>Employee-Created Healthcare Innovation at a Crossroads</w:t>
      </w:r>
      <w:r>
        <w:rPr>
          <w:rFonts w:ascii="Book Antiqua" w:hAnsi="Book Antiqua"/>
          <w:sz w:val="22"/>
          <w:szCs w:val="22"/>
        </w:rPr>
        <w:t xml:space="preserve">, </w:t>
      </w:r>
      <w:r w:rsidRPr="003D6F03">
        <w:rPr>
          <w:rFonts w:ascii="Book Antiqua" w:hAnsi="Book Antiqua"/>
          <w:i/>
          <w:sz w:val="22"/>
          <w:szCs w:val="22"/>
        </w:rPr>
        <w:t>in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mallCaps/>
          <w:sz w:val="22"/>
          <w:szCs w:val="22"/>
        </w:rPr>
        <w:t xml:space="preserve">Managing the Legal Nexus Between Intellectual Property and Employees: Domestic and Global Contexts </w:t>
      </w:r>
      <w:r>
        <w:rPr>
          <w:rFonts w:ascii="Book Antiqua" w:hAnsi="Book Antiqua"/>
          <w:sz w:val="22"/>
          <w:szCs w:val="22"/>
        </w:rPr>
        <w:t>(Lynda Oswald &amp; Marisa Anne Pagnatarro eds. 2015).</w:t>
      </w:r>
    </w:p>
    <w:p w14:paraId="30393055" w14:textId="77777777" w:rsidR="003119AE" w:rsidRDefault="003119AE" w:rsidP="003119AE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688A4CDE" w14:textId="77777777" w:rsidR="003119AE" w:rsidRDefault="003119AE" w:rsidP="003119A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52233F">
        <w:rPr>
          <w:rFonts w:ascii="Book Antiqua" w:hAnsi="Book Antiqua"/>
          <w:smallCaps/>
          <w:sz w:val="22"/>
          <w:szCs w:val="22"/>
        </w:rPr>
        <w:t>Legal and Regulatory Environment of Business</w:t>
      </w:r>
      <w:r w:rsidRPr="0052233F">
        <w:rPr>
          <w:rFonts w:ascii="Book Antiqua" w:hAnsi="Book Antiqua"/>
          <w:sz w:val="22"/>
          <w:szCs w:val="22"/>
        </w:rPr>
        <w:t>, McGraw-Hill/Irwin (17th edition</w:t>
      </w:r>
      <w:r>
        <w:rPr>
          <w:rFonts w:ascii="Book Antiqua" w:hAnsi="Book Antiqua"/>
          <w:sz w:val="22"/>
          <w:szCs w:val="22"/>
        </w:rPr>
        <w:t>)</w:t>
      </w:r>
      <w:r w:rsidRPr="0052233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2015</w:t>
      </w:r>
      <w:r w:rsidRPr="0052233F">
        <w:rPr>
          <w:rFonts w:ascii="Book Antiqua" w:hAnsi="Book Antiqua"/>
          <w:sz w:val="22"/>
          <w:szCs w:val="22"/>
        </w:rPr>
        <w:t xml:space="preserve"> (co-authored with Marisa Anne Pagnattaro, Dan Cahoy,</w:t>
      </w:r>
      <w:r w:rsidRPr="00F3007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Lee Reed</w:t>
      </w:r>
      <w:r w:rsidRPr="0052233F">
        <w:rPr>
          <w:rFonts w:ascii="Book Antiqua" w:hAnsi="Book Antiqua"/>
          <w:sz w:val="22"/>
          <w:szCs w:val="22"/>
        </w:rPr>
        <w:t xml:space="preserve"> &amp; Peter Shedd).</w:t>
      </w:r>
    </w:p>
    <w:p w14:paraId="428F008C" w14:textId="77777777" w:rsidR="003119AE" w:rsidRDefault="003119AE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216822DD" w14:textId="77777777" w:rsidR="003119AE" w:rsidRDefault="003119AE" w:rsidP="003119AE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Julie Manning Magid, </w:t>
      </w:r>
      <w:r>
        <w:rPr>
          <w:rFonts w:ascii="Book Antiqua" w:hAnsi="Book Antiqua"/>
          <w:i/>
          <w:sz w:val="22"/>
          <w:szCs w:val="22"/>
        </w:rPr>
        <w:t xml:space="preserve">Is Pregnancy a Disability? Examining the Trend of Accommodation Legislation and Federal Disability Law, in </w:t>
      </w:r>
      <w:r w:rsidRPr="007D3C04">
        <w:rPr>
          <w:rFonts w:ascii="Book Antiqua" w:hAnsi="Book Antiqua"/>
          <w:smallCaps/>
          <w:sz w:val="22"/>
          <w:szCs w:val="22"/>
        </w:rPr>
        <w:t>Gender, Race, &amp; Ethnicity in the Workplace: Emerging Issues, Enduring Challenges</w:t>
      </w:r>
      <w:r>
        <w:rPr>
          <w:rFonts w:ascii="Book Antiqua" w:hAnsi="Book Antiqua"/>
          <w:sz w:val="22"/>
          <w:szCs w:val="22"/>
        </w:rPr>
        <w:t xml:space="preserve"> (Margaret Karsten ed. 2015).</w:t>
      </w:r>
    </w:p>
    <w:p w14:paraId="330E48E9" w14:textId="77777777" w:rsidR="003119AE" w:rsidRDefault="003119AE" w:rsidP="003119AE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0226C770" w14:textId="356CC717" w:rsidR="008E4247" w:rsidRPr="00800532" w:rsidRDefault="008E4247" w:rsidP="0068588B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00532">
        <w:rPr>
          <w:rFonts w:ascii="Book Antiqua" w:hAnsi="Book Antiqua"/>
          <w:sz w:val="22"/>
          <w:szCs w:val="22"/>
        </w:rPr>
        <w:lastRenderedPageBreak/>
        <w:t xml:space="preserve">Jamie Darin Prenkert, Julie Manning Magid &amp; Allison Fetter-Harrott, </w:t>
      </w:r>
      <w:r w:rsidR="0068588B" w:rsidRPr="00800532">
        <w:rPr>
          <w:rFonts w:ascii="Book Antiqua" w:hAnsi="Book Antiqua"/>
          <w:i/>
          <w:sz w:val="22"/>
          <w:szCs w:val="22"/>
        </w:rPr>
        <w:t xml:space="preserve">Retaliatory </w:t>
      </w:r>
      <w:r w:rsidRPr="00800532">
        <w:rPr>
          <w:rFonts w:ascii="Book Antiqua" w:hAnsi="Book Antiqua"/>
          <w:i/>
          <w:sz w:val="22"/>
          <w:szCs w:val="22"/>
        </w:rPr>
        <w:t>Disclosure:  When Identifying the Complainants is An Adverse Action</w:t>
      </w:r>
      <w:r w:rsidRPr="00800532">
        <w:rPr>
          <w:rFonts w:ascii="Book Antiqua" w:hAnsi="Book Antiqua"/>
          <w:sz w:val="22"/>
          <w:szCs w:val="22"/>
        </w:rPr>
        <w:t xml:space="preserve">, 91 </w:t>
      </w:r>
      <w:r w:rsidR="0068588B" w:rsidRPr="00800532"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>North Carolina Law Review</w:t>
      </w:r>
      <w:r w:rsidRPr="0080053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8588B" w:rsidRPr="00800532">
        <w:rPr>
          <w:rFonts w:ascii="Book Antiqua" w:hAnsi="Book Antiqua"/>
          <w:sz w:val="22"/>
          <w:szCs w:val="22"/>
        </w:rPr>
        <w:t>889 (</w:t>
      </w:r>
      <w:r w:rsidRPr="00800532">
        <w:rPr>
          <w:rFonts w:ascii="Book Antiqua" w:hAnsi="Book Antiqua"/>
          <w:sz w:val="22"/>
          <w:szCs w:val="22"/>
        </w:rPr>
        <w:t>2013)</w:t>
      </w:r>
      <w:r w:rsidR="00F601EF">
        <w:rPr>
          <w:rFonts w:ascii="Book Antiqua" w:hAnsi="Book Antiqua"/>
          <w:sz w:val="22"/>
          <w:szCs w:val="22"/>
        </w:rPr>
        <w:t>.</w:t>
      </w:r>
    </w:p>
    <w:p w14:paraId="24BDB2B6" w14:textId="77777777" w:rsidR="008E4247" w:rsidRPr="00800532" w:rsidRDefault="008E4247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1C7DAB3E" w14:textId="13C631AF" w:rsidR="00492D0B" w:rsidRPr="00800532" w:rsidRDefault="00492D0B" w:rsidP="0068588B">
      <w:pPr>
        <w:tabs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800532">
        <w:rPr>
          <w:rFonts w:ascii="Book Antiqua" w:hAnsi="Book Antiqua"/>
          <w:bCs/>
          <w:sz w:val="22"/>
          <w:szCs w:val="22"/>
        </w:rPr>
        <w:t>Julie Manning Magid, Mohan Tatikonda &amp; Philip Cochran,</w:t>
      </w:r>
      <w:r w:rsidR="0068588B" w:rsidRPr="00800532">
        <w:rPr>
          <w:rFonts w:ascii="Book Antiqua" w:hAnsi="Book Antiqua"/>
          <w:bCs/>
          <w:i/>
          <w:sz w:val="22"/>
          <w:szCs w:val="22"/>
        </w:rPr>
        <w:t xml:space="preserve"> Radio Frequency </w:t>
      </w:r>
      <w:r w:rsidRPr="00800532">
        <w:rPr>
          <w:rFonts w:ascii="Book Antiqua" w:hAnsi="Book Antiqua"/>
          <w:bCs/>
          <w:i/>
          <w:sz w:val="22"/>
          <w:szCs w:val="22"/>
        </w:rPr>
        <w:t>Identification and Privacy Law: An Integrative Approach</w:t>
      </w:r>
      <w:r w:rsidRPr="00800532">
        <w:rPr>
          <w:rFonts w:ascii="Book Antiqua" w:hAnsi="Book Antiqua"/>
          <w:bCs/>
          <w:sz w:val="22"/>
          <w:szCs w:val="22"/>
        </w:rPr>
        <w:t xml:space="preserve">, 46 </w:t>
      </w:r>
      <w:r w:rsidR="0068588B" w:rsidRPr="00800532"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>American Business Law Journal</w:t>
      </w:r>
      <w:r w:rsidR="0068588B" w:rsidRPr="00800532">
        <w:rPr>
          <w:rFonts w:ascii="Book Antiqua" w:hAnsi="Book Antiqua"/>
          <w:bCs/>
          <w:sz w:val="22"/>
          <w:szCs w:val="22"/>
        </w:rPr>
        <w:t xml:space="preserve"> </w:t>
      </w:r>
      <w:r w:rsidRPr="00800532">
        <w:rPr>
          <w:rFonts w:ascii="Book Antiqua" w:hAnsi="Book Antiqua"/>
          <w:bCs/>
          <w:sz w:val="22"/>
          <w:szCs w:val="22"/>
        </w:rPr>
        <w:t>1</w:t>
      </w:r>
      <w:r w:rsidR="0068588B" w:rsidRPr="00800532">
        <w:rPr>
          <w:rFonts w:ascii="Book Antiqua" w:hAnsi="Book Antiqua"/>
          <w:bCs/>
          <w:sz w:val="22"/>
          <w:szCs w:val="22"/>
        </w:rPr>
        <w:t xml:space="preserve"> (2009)</w:t>
      </w:r>
      <w:r w:rsidR="00A520A9" w:rsidRPr="00800532">
        <w:rPr>
          <w:rFonts w:ascii="Book Antiqua" w:hAnsi="Book Antiqua"/>
          <w:bCs/>
          <w:sz w:val="22"/>
          <w:szCs w:val="22"/>
        </w:rPr>
        <w:t xml:space="preserve"> (Lead Article)</w:t>
      </w:r>
      <w:r w:rsidR="00F601EF">
        <w:rPr>
          <w:rFonts w:ascii="Book Antiqua" w:hAnsi="Book Antiqua"/>
          <w:bCs/>
          <w:sz w:val="22"/>
          <w:szCs w:val="22"/>
        </w:rPr>
        <w:t>.</w:t>
      </w:r>
    </w:p>
    <w:p w14:paraId="1C1F19B4" w14:textId="77777777" w:rsidR="00492D0B" w:rsidRPr="00800532" w:rsidRDefault="00492D0B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7029E05C" w14:textId="273E155C" w:rsidR="00A4608D" w:rsidRPr="00800532" w:rsidRDefault="00A4608D" w:rsidP="00A4608D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00532">
        <w:rPr>
          <w:rFonts w:ascii="Book Antiqua" w:hAnsi="Book Antiqua"/>
          <w:sz w:val="22"/>
          <w:szCs w:val="22"/>
        </w:rPr>
        <w:t xml:space="preserve">Philip Cochran, Mohan Tatikonda &amp; Julie Manning Magid, </w:t>
      </w:r>
      <w:r w:rsidRPr="00800532">
        <w:rPr>
          <w:rFonts w:ascii="Book Antiqua" w:hAnsi="Book Antiqua"/>
          <w:i/>
          <w:sz w:val="22"/>
          <w:szCs w:val="22"/>
        </w:rPr>
        <w:t>Radio Frequency Identification and the Ethics of Privacy</w:t>
      </w:r>
      <w:r w:rsidRPr="00800532">
        <w:rPr>
          <w:rFonts w:ascii="Book Antiqua" w:hAnsi="Book Antiqua"/>
          <w:sz w:val="22"/>
          <w:szCs w:val="22"/>
        </w:rPr>
        <w:t xml:space="preserve">, 36:2 </w:t>
      </w:r>
      <w:r w:rsidRPr="00800532">
        <w:rPr>
          <w:rFonts w:ascii="Book Antiqua" w:hAnsi="Book Antiqua"/>
          <w:smallCaps/>
          <w:sz w:val="22"/>
          <w:szCs w:val="22"/>
        </w:rPr>
        <w:t>Org</w:t>
      </w:r>
      <w:r w:rsidR="0068588B" w:rsidRPr="00800532">
        <w:rPr>
          <w:rFonts w:ascii="Book Antiqua" w:hAnsi="Book Antiqua"/>
          <w:smallCaps/>
          <w:sz w:val="22"/>
          <w:szCs w:val="22"/>
        </w:rPr>
        <w:t>anizational</w:t>
      </w:r>
      <w:r w:rsidRPr="00800532">
        <w:rPr>
          <w:rFonts w:ascii="Book Antiqua" w:hAnsi="Book Antiqua"/>
          <w:smallCaps/>
          <w:sz w:val="22"/>
          <w:szCs w:val="22"/>
        </w:rPr>
        <w:t xml:space="preserve"> Dynamics</w:t>
      </w:r>
      <w:r w:rsidRPr="00800532">
        <w:rPr>
          <w:rFonts w:ascii="Book Antiqua" w:hAnsi="Book Antiqua"/>
          <w:sz w:val="22"/>
          <w:szCs w:val="22"/>
        </w:rPr>
        <w:t xml:space="preserve"> </w:t>
      </w:r>
      <w:r w:rsidR="004C1200" w:rsidRPr="00800532">
        <w:rPr>
          <w:rFonts w:ascii="Book Antiqua" w:hAnsi="Book Antiqua"/>
          <w:sz w:val="22"/>
          <w:szCs w:val="22"/>
        </w:rPr>
        <w:t xml:space="preserve">217 </w:t>
      </w:r>
      <w:r w:rsidR="00A520A9" w:rsidRPr="00800532">
        <w:rPr>
          <w:rFonts w:ascii="Book Antiqua" w:hAnsi="Book Antiqua"/>
          <w:sz w:val="22"/>
          <w:szCs w:val="22"/>
        </w:rPr>
        <w:t>(2007)</w:t>
      </w:r>
      <w:r w:rsidR="00F601EF">
        <w:rPr>
          <w:rFonts w:ascii="Book Antiqua" w:hAnsi="Book Antiqua"/>
          <w:sz w:val="22"/>
          <w:szCs w:val="22"/>
        </w:rPr>
        <w:t>.</w:t>
      </w:r>
    </w:p>
    <w:p w14:paraId="11911EB0" w14:textId="77777777" w:rsidR="00A4608D" w:rsidRPr="00800532" w:rsidRDefault="00A4608D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529ABA5F" w14:textId="77777777" w:rsidR="003119AE" w:rsidRDefault="003119AE" w:rsidP="003119A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800532">
        <w:rPr>
          <w:rFonts w:ascii="Book Antiqua" w:hAnsi="Book Antiqua"/>
          <w:bCs/>
          <w:sz w:val="22"/>
          <w:szCs w:val="22"/>
        </w:rPr>
        <w:t xml:space="preserve">Julie Manning Magid, </w:t>
      </w:r>
      <w:r w:rsidRPr="00800532">
        <w:rPr>
          <w:rFonts w:ascii="Book Antiqua" w:hAnsi="Book Antiqua"/>
          <w:bCs/>
          <w:i/>
          <w:sz w:val="22"/>
          <w:szCs w:val="22"/>
        </w:rPr>
        <w:t>Pregnancy Discrimination: Laboring Under Assumptions in the Workplace, in</w:t>
      </w:r>
      <w:r w:rsidRPr="00800532">
        <w:rPr>
          <w:rFonts w:ascii="Book Antiqua" w:hAnsi="Book Antiqua"/>
          <w:bCs/>
          <w:sz w:val="22"/>
          <w:szCs w:val="22"/>
        </w:rPr>
        <w:t xml:space="preserve"> </w:t>
      </w:r>
      <w:r w:rsidRPr="00800532">
        <w:rPr>
          <w:rFonts w:ascii="Book Antiqua" w:hAnsi="Book Antiqua"/>
          <w:bCs/>
          <w:smallCaps/>
          <w:sz w:val="22"/>
          <w:szCs w:val="22"/>
        </w:rPr>
        <w:t>Work, Life, and Family Imbalance: How to</w:t>
      </w:r>
      <w:r>
        <w:rPr>
          <w:rFonts w:ascii="Book Antiqua" w:hAnsi="Book Antiqua"/>
          <w:bCs/>
          <w:smallCaps/>
          <w:sz w:val="22"/>
          <w:szCs w:val="22"/>
        </w:rPr>
        <w:t xml:space="preserve"> Level the Playing Field 61 </w:t>
      </w:r>
      <w:r w:rsidRPr="00800532">
        <w:rPr>
          <w:rFonts w:ascii="Book Antiqua" w:hAnsi="Book Antiqua"/>
          <w:bCs/>
          <w:sz w:val="22"/>
          <w:szCs w:val="22"/>
        </w:rPr>
        <w:t>(Michele A. Paludi &amp; Presha E. Neidermeyer eds. 2007).</w:t>
      </w:r>
    </w:p>
    <w:p w14:paraId="14ECB47E" w14:textId="77777777" w:rsidR="003119AE" w:rsidRPr="00800532" w:rsidRDefault="003119AE" w:rsidP="003119A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</w:p>
    <w:p w14:paraId="1F2826A8" w14:textId="172303E6" w:rsidR="00BB1C19" w:rsidRPr="00800532" w:rsidRDefault="00BB1C19" w:rsidP="00BB1C1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800532">
        <w:rPr>
          <w:rFonts w:ascii="Book Antiqua" w:hAnsi="Book Antiqua"/>
          <w:bCs/>
          <w:sz w:val="22"/>
          <w:szCs w:val="22"/>
        </w:rPr>
        <w:t xml:space="preserve">Jamie Darin Prenkert &amp; Julie Manning Magid, </w:t>
      </w:r>
      <w:r w:rsidRPr="00800532">
        <w:rPr>
          <w:rFonts w:ascii="Book Antiqua" w:hAnsi="Book Antiqua"/>
          <w:bCs/>
          <w:i/>
          <w:sz w:val="22"/>
          <w:szCs w:val="22"/>
        </w:rPr>
        <w:t>A Hobs</w:t>
      </w:r>
      <w:r w:rsidR="00A520A9" w:rsidRPr="00800532">
        <w:rPr>
          <w:rFonts w:ascii="Book Antiqua" w:hAnsi="Book Antiqua"/>
          <w:bCs/>
          <w:i/>
          <w:sz w:val="22"/>
          <w:szCs w:val="22"/>
        </w:rPr>
        <w:t xml:space="preserve">on’s Choice Model for Religious </w:t>
      </w:r>
      <w:r w:rsidRPr="00800532">
        <w:rPr>
          <w:rFonts w:ascii="Book Antiqua" w:hAnsi="Book Antiqua"/>
          <w:bCs/>
          <w:i/>
          <w:sz w:val="22"/>
          <w:szCs w:val="22"/>
        </w:rPr>
        <w:t>Accommodation Under Title VII</w:t>
      </w:r>
      <w:r w:rsidRPr="00800532">
        <w:rPr>
          <w:rFonts w:ascii="Book Antiqua" w:hAnsi="Book Antiqua"/>
          <w:bCs/>
          <w:sz w:val="22"/>
          <w:szCs w:val="22"/>
        </w:rPr>
        <w:t xml:space="preserve">, </w:t>
      </w:r>
      <w:r w:rsidR="005E4FB2" w:rsidRPr="00800532">
        <w:rPr>
          <w:rFonts w:ascii="Book Antiqua" w:hAnsi="Book Antiqua"/>
          <w:bCs/>
          <w:sz w:val="22"/>
          <w:szCs w:val="22"/>
        </w:rPr>
        <w:t xml:space="preserve">43 </w:t>
      </w:r>
      <w:r w:rsidR="00A520A9" w:rsidRPr="00800532">
        <w:rPr>
          <w:rFonts w:ascii="Book Antiqua" w:hAnsi="Book Antiqua"/>
          <w:smallCaps/>
          <w:sz w:val="22"/>
          <w:szCs w:val="22"/>
        </w:rPr>
        <w:t>American Business Law Journal</w:t>
      </w:r>
      <w:r w:rsidRPr="00800532">
        <w:rPr>
          <w:rFonts w:ascii="Book Antiqua" w:hAnsi="Book Antiqua"/>
          <w:bCs/>
          <w:sz w:val="22"/>
          <w:szCs w:val="22"/>
        </w:rPr>
        <w:t xml:space="preserve"> </w:t>
      </w:r>
      <w:r w:rsidR="005E4FB2" w:rsidRPr="00800532">
        <w:rPr>
          <w:rFonts w:ascii="Book Antiqua" w:hAnsi="Book Antiqua"/>
          <w:sz w:val="22"/>
          <w:szCs w:val="22"/>
        </w:rPr>
        <w:t xml:space="preserve">467 </w:t>
      </w:r>
      <w:r w:rsidR="00A520A9" w:rsidRPr="00800532">
        <w:rPr>
          <w:rFonts w:ascii="Book Antiqua" w:hAnsi="Book Antiqua"/>
          <w:bCs/>
          <w:sz w:val="22"/>
          <w:szCs w:val="22"/>
        </w:rPr>
        <w:t>(2006)</w:t>
      </w:r>
      <w:r w:rsidR="006F50CD">
        <w:rPr>
          <w:rFonts w:ascii="Book Antiqua" w:hAnsi="Book Antiqua"/>
          <w:bCs/>
          <w:sz w:val="22"/>
          <w:szCs w:val="22"/>
        </w:rPr>
        <w:t>.</w:t>
      </w:r>
    </w:p>
    <w:p w14:paraId="68B67E21" w14:textId="77777777" w:rsidR="00670864" w:rsidRDefault="00670864" w:rsidP="00BB1C1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</w:p>
    <w:p w14:paraId="0B8884F9" w14:textId="369A6F26" w:rsidR="00120D34" w:rsidRPr="00800532" w:rsidRDefault="00120D34" w:rsidP="002909E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00532">
        <w:rPr>
          <w:rFonts w:ascii="Book Antiqua" w:hAnsi="Book Antiqua"/>
          <w:sz w:val="22"/>
          <w:szCs w:val="22"/>
        </w:rPr>
        <w:t xml:space="preserve">Julie Manning Magid, Anthony D. Cox </w:t>
      </w:r>
      <w:r w:rsidR="008432F6" w:rsidRPr="00800532">
        <w:rPr>
          <w:rFonts w:ascii="Book Antiqua" w:hAnsi="Book Antiqua"/>
          <w:sz w:val="22"/>
          <w:szCs w:val="22"/>
        </w:rPr>
        <w:t>&amp;</w:t>
      </w:r>
      <w:r w:rsidRPr="00800532">
        <w:rPr>
          <w:rFonts w:ascii="Book Antiqua" w:hAnsi="Book Antiqua"/>
          <w:sz w:val="22"/>
          <w:szCs w:val="22"/>
        </w:rPr>
        <w:t xml:space="preserve"> Dena S. Cox, </w:t>
      </w:r>
      <w:r w:rsidRPr="00800532">
        <w:rPr>
          <w:rFonts w:ascii="Book Antiqua" w:hAnsi="Book Antiqua"/>
          <w:i/>
          <w:sz w:val="22"/>
          <w:szCs w:val="22"/>
        </w:rPr>
        <w:t>Quantifying Brand Image:</w:t>
      </w:r>
      <w:r w:rsidR="009651CE" w:rsidRPr="00800532">
        <w:rPr>
          <w:rFonts w:ascii="Book Antiqua" w:hAnsi="Book Antiqua"/>
          <w:i/>
          <w:sz w:val="22"/>
          <w:szCs w:val="22"/>
        </w:rPr>
        <w:t xml:space="preserve">  </w:t>
      </w:r>
      <w:r w:rsidR="00E13AD1" w:rsidRPr="00800532">
        <w:rPr>
          <w:rFonts w:ascii="Book Antiqua" w:hAnsi="Book Antiqua"/>
          <w:i/>
          <w:sz w:val="22"/>
          <w:szCs w:val="22"/>
        </w:rPr>
        <w:t>Empirical</w:t>
      </w:r>
      <w:r w:rsidRPr="00800532">
        <w:rPr>
          <w:rFonts w:ascii="Book Antiqua" w:hAnsi="Book Antiqua"/>
          <w:i/>
          <w:sz w:val="22"/>
          <w:szCs w:val="22"/>
        </w:rPr>
        <w:t xml:space="preserve"> Evidenc</w:t>
      </w:r>
      <w:r w:rsidR="00E13AD1" w:rsidRPr="00800532">
        <w:rPr>
          <w:rFonts w:ascii="Book Antiqua" w:hAnsi="Book Antiqua"/>
          <w:i/>
          <w:sz w:val="22"/>
          <w:szCs w:val="22"/>
        </w:rPr>
        <w:t xml:space="preserve">e </w:t>
      </w:r>
      <w:r w:rsidR="002E11EF" w:rsidRPr="00800532">
        <w:rPr>
          <w:rFonts w:ascii="Book Antiqua" w:hAnsi="Book Antiqua"/>
          <w:i/>
          <w:sz w:val="22"/>
          <w:szCs w:val="22"/>
        </w:rPr>
        <w:t>of Trademark</w:t>
      </w:r>
      <w:r w:rsidR="00E13AD1" w:rsidRPr="00800532">
        <w:rPr>
          <w:rFonts w:ascii="Book Antiqua" w:hAnsi="Book Antiqua"/>
          <w:i/>
          <w:sz w:val="22"/>
          <w:szCs w:val="22"/>
        </w:rPr>
        <w:t xml:space="preserve"> Dilution</w:t>
      </w:r>
      <w:r w:rsidRPr="00800532">
        <w:rPr>
          <w:rFonts w:ascii="Book Antiqua" w:hAnsi="Book Antiqua"/>
          <w:i/>
          <w:sz w:val="22"/>
          <w:szCs w:val="22"/>
        </w:rPr>
        <w:t>,</w:t>
      </w:r>
      <w:r w:rsidRPr="00800532">
        <w:rPr>
          <w:rFonts w:ascii="Book Antiqua" w:hAnsi="Book Antiqua"/>
          <w:sz w:val="22"/>
          <w:szCs w:val="22"/>
        </w:rPr>
        <w:t xml:space="preserve"> </w:t>
      </w:r>
      <w:r w:rsidR="002774F2" w:rsidRPr="00800532">
        <w:rPr>
          <w:rFonts w:ascii="Book Antiqua" w:hAnsi="Book Antiqua"/>
          <w:sz w:val="22"/>
          <w:szCs w:val="22"/>
        </w:rPr>
        <w:t>43</w:t>
      </w:r>
      <w:r w:rsidR="00730AF4" w:rsidRPr="00800532">
        <w:rPr>
          <w:rFonts w:ascii="Book Antiqua" w:hAnsi="Book Antiqua"/>
          <w:sz w:val="22"/>
          <w:szCs w:val="22"/>
        </w:rPr>
        <w:t xml:space="preserve"> </w:t>
      </w:r>
      <w:r w:rsidR="00A520A9" w:rsidRPr="00800532">
        <w:rPr>
          <w:rFonts w:ascii="Book Antiqua" w:hAnsi="Book Antiqua"/>
          <w:smallCaps/>
          <w:sz w:val="22"/>
          <w:szCs w:val="22"/>
        </w:rPr>
        <w:t>American Business Law Journal</w:t>
      </w:r>
      <w:r w:rsidR="005F3EF2" w:rsidRPr="00800532">
        <w:rPr>
          <w:rFonts w:ascii="Book Antiqua" w:hAnsi="Book Antiqua"/>
          <w:sz w:val="22"/>
          <w:szCs w:val="22"/>
        </w:rPr>
        <w:t xml:space="preserve"> 1</w:t>
      </w:r>
      <w:r w:rsidR="0090001D" w:rsidRPr="00800532">
        <w:rPr>
          <w:rFonts w:ascii="Book Antiqua" w:hAnsi="Book Antiqua"/>
          <w:sz w:val="22"/>
          <w:szCs w:val="22"/>
        </w:rPr>
        <w:t xml:space="preserve"> </w:t>
      </w:r>
      <w:r w:rsidR="00730AF4" w:rsidRPr="00800532">
        <w:rPr>
          <w:rFonts w:ascii="Book Antiqua" w:hAnsi="Book Antiqua"/>
          <w:sz w:val="22"/>
          <w:szCs w:val="22"/>
        </w:rPr>
        <w:t>(200</w:t>
      </w:r>
      <w:r w:rsidR="00BE2397" w:rsidRPr="00800532">
        <w:rPr>
          <w:rFonts w:ascii="Book Antiqua" w:hAnsi="Book Antiqua"/>
          <w:sz w:val="22"/>
          <w:szCs w:val="22"/>
        </w:rPr>
        <w:t>6</w:t>
      </w:r>
      <w:r w:rsidR="00730AF4" w:rsidRPr="00800532">
        <w:rPr>
          <w:rFonts w:ascii="Book Antiqua" w:hAnsi="Book Antiqua"/>
          <w:sz w:val="22"/>
          <w:szCs w:val="22"/>
        </w:rPr>
        <w:t>)</w:t>
      </w:r>
      <w:r w:rsidR="00E13AD1" w:rsidRPr="00800532">
        <w:rPr>
          <w:rFonts w:ascii="Book Antiqua" w:hAnsi="Book Antiqua"/>
          <w:sz w:val="22"/>
          <w:szCs w:val="22"/>
        </w:rPr>
        <w:t xml:space="preserve"> </w:t>
      </w:r>
      <w:r w:rsidR="00E13AD1" w:rsidRPr="00800532">
        <w:rPr>
          <w:rFonts w:ascii="Book Antiqua" w:hAnsi="Book Antiqua"/>
          <w:b/>
          <w:sz w:val="22"/>
          <w:szCs w:val="22"/>
        </w:rPr>
        <w:t>(</w:t>
      </w:r>
      <w:r w:rsidR="00A520A9" w:rsidRPr="00800532">
        <w:rPr>
          <w:rFonts w:ascii="Book Antiqua" w:hAnsi="Book Antiqua"/>
          <w:sz w:val="22"/>
          <w:szCs w:val="22"/>
        </w:rPr>
        <w:t>L</w:t>
      </w:r>
      <w:r w:rsidR="00E13AD1" w:rsidRPr="00800532">
        <w:rPr>
          <w:rFonts w:ascii="Book Antiqua" w:hAnsi="Book Antiqua"/>
          <w:sz w:val="22"/>
          <w:szCs w:val="22"/>
        </w:rPr>
        <w:t xml:space="preserve">ead </w:t>
      </w:r>
      <w:r w:rsidR="00C54A94" w:rsidRPr="00800532">
        <w:rPr>
          <w:rFonts w:ascii="Book Antiqua" w:hAnsi="Book Antiqua"/>
          <w:sz w:val="22"/>
          <w:szCs w:val="22"/>
        </w:rPr>
        <w:t xml:space="preserve">  </w:t>
      </w:r>
      <w:r w:rsidR="00A520A9" w:rsidRPr="00800532">
        <w:rPr>
          <w:rFonts w:ascii="Book Antiqua" w:hAnsi="Book Antiqua"/>
          <w:sz w:val="22"/>
          <w:szCs w:val="22"/>
        </w:rPr>
        <w:t>A</w:t>
      </w:r>
      <w:r w:rsidR="00E13AD1" w:rsidRPr="00800532">
        <w:rPr>
          <w:rFonts w:ascii="Book Antiqua" w:hAnsi="Book Antiqua"/>
          <w:sz w:val="22"/>
          <w:szCs w:val="22"/>
        </w:rPr>
        <w:t>rticle)</w:t>
      </w:r>
      <w:r w:rsidR="00730AF4" w:rsidRPr="00800532">
        <w:rPr>
          <w:rFonts w:ascii="Book Antiqua" w:hAnsi="Book Antiqua"/>
          <w:sz w:val="22"/>
          <w:szCs w:val="22"/>
        </w:rPr>
        <w:t>.</w:t>
      </w:r>
    </w:p>
    <w:p w14:paraId="0F61ECB2" w14:textId="77777777" w:rsidR="00120D34" w:rsidRPr="00800532" w:rsidRDefault="00120D3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24175DA4" w14:textId="77777777" w:rsidR="003119AE" w:rsidRDefault="003119AE" w:rsidP="003119AE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800532">
        <w:rPr>
          <w:rFonts w:ascii="Book Antiqua" w:hAnsi="Book Antiqua"/>
          <w:bCs/>
          <w:sz w:val="22"/>
          <w:szCs w:val="22"/>
        </w:rPr>
        <w:t xml:space="preserve">Julie Manning Magid, </w:t>
      </w:r>
      <w:r w:rsidRPr="00800532">
        <w:rPr>
          <w:rFonts w:ascii="Book Antiqua" w:hAnsi="Book Antiqua"/>
          <w:bCs/>
          <w:i/>
          <w:sz w:val="22"/>
          <w:szCs w:val="22"/>
        </w:rPr>
        <w:t>Co-Branding Requires Strong Contract Protections</w:t>
      </w:r>
      <w:r w:rsidRPr="00800532">
        <w:rPr>
          <w:rFonts w:ascii="Book Antiqua" w:hAnsi="Book Antiqua"/>
          <w:bCs/>
          <w:sz w:val="22"/>
          <w:szCs w:val="22"/>
        </w:rPr>
        <w:t xml:space="preserve">, 34:4 </w:t>
      </w:r>
      <w:r w:rsidRPr="00800532">
        <w:rPr>
          <w:rFonts w:ascii="Book Antiqua" w:hAnsi="Book Antiqua"/>
          <w:bCs/>
          <w:smallCaps/>
          <w:sz w:val="22"/>
          <w:szCs w:val="22"/>
        </w:rPr>
        <w:t>J</w:t>
      </w:r>
      <w:r>
        <w:rPr>
          <w:rFonts w:ascii="Book Antiqua" w:hAnsi="Book Antiqua"/>
          <w:bCs/>
          <w:smallCaps/>
          <w:sz w:val="22"/>
          <w:szCs w:val="22"/>
        </w:rPr>
        <w:t xml:space="preserve">ournal of the </w:t>
      </w:r>
      <w:r w:rsidRPr="00800532">
        <w:rPr>
          <w:rFonts w:ascii="Book Antiqua" w:hAnsi="Book Antiqua"/>
          <w:bCs/>
          <w:smallCaps/>
          <w:sz w:val="22"/>
          <w:szCs w:val="22"/>
        </w:rPr>
        <w:t>Academy of Marketing Science</w:t>
      </w:r>
      <w:r w:rsidRPr="00800532">
        <w:rPr>
          <w:rFonts w:ascii="Book Antiqua" w:hAnsi="Book Antiqua"/>
          <w:bCs/>
          <w:sz w:val="22"/>
          <w:szCs w:val="22"/>
        </w:rPr>
        <w:t xml:space="preserve"> (2006)</w:t>
      </w:r>
      <w:r>
        <w:rPr>
          <w:rFonts w:ascii="Book Antiqua" w:hAnsi="Book Antiqua"/>
          <w:bCs/>
          <w:sz w:val="22"/>
          <w:szCs w:val="22"/>
        </w:rPr>
        <w:t>.</w:t>
      </w:r>
    </w:p>
    <w:p w14:paraId="2F7018BF" w14:textId="77777777" w:rsidR="003119AE" w:rsidRPr="00800532" w:rsidRDefault="003119AE" w:rsidP="003119AE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</w:p>
    <w:p w14:paraId="1C7CCDA2" w14:textId="77777777" w:rsidR="00E337F9" w:rsidRDefault="00E337F9" w:rsidP="00E337F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800532">
        <w:rPr>
          <w:rFonts w:ascii="Book Antiqua" w:hAnsi="Book Antiqua"/>
          <w:bCs/>
          <w:sz w:val="22"/>
          <w:szCs w:val="22"/>
        </w:rPr>
        <w:t xml:space="preserve">Julie Manning Magid, </w:t>
      </w:r>
      <w:r w:rsidRPr="00800532">
        <w:rPr>
          <w:rFonts w:ascii="Book Antiqua" w:hAnsi="Book Antiqua"/>
          <w:bCs/>
          <w:i/>
          <w:sz w:val="22"/>
          <w:szCs w:val="22"/>
        </w:rPr>
        <w:t>Pregnancy Discrimination: Laboring Under Assumptions in the Workplace, in</w:t>
      </w:r>
      <w:r w:rsidRPr="00800532">
        <w:rPr>
          <w:rFonts w:ascii="Book Antiqua" w:hAnsi="Book Antiqua"/>
          <w:bCs/>
          <w:sz w:val="22"/>
          <w:szCs w:val="22"/>
        </w:rPr>
        <w:t xml:space="preserve"> 2 </w:t>
      </w:r>
      <w:r w:rsidRPr="00800532">
        <w:rPr>
          <w:rFonts w:ascii="Book Antiqua" w:hAnsi="Book Antiqua"/>
          <w:bCs/>
          <w:smallCaps/>
          <w:sz w:val="22"/>
          <w:szCs w:val="22"/>
        </w:rPr>
        <w:t xml:space="preserve">Gender, Ethnicity and Race in the Workplace </w:t>
      </w:r>
      <w:r>
        <w:rPr>
          <w:rFonts w:ascii="Book Antiqua" w:hAnsi="Book Antiqua"/>
          <w:bCs/>
          <w:smallCaps/>
          <w:sz w:val="22"/>
          <w:szCs w:val="22"/>
        </w:rPr>
        <w:t>101</w:t>
      </w:r>
      <w:r w:rsidRPr="00800532">
        <w:rPr>
          <w:rFonts w:ascii="Book Antiqua" w:hAnsi="Book Antiqua"/>
          <w:bCs/>
          <w:smallCap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(Margaret Karste</w:t>
      </w:r>
      <w:r w:rsidRPr="00800532">
        <w:rPr>
          <w:rFonts w:ascii="Book Antiqua" w:hAnsi="Book Antiqua"/>
          <w:bCs/>
          <w:sz w:val="22"/>
          <w:szCs w:val="22"/>
        </w:rPr>
        <w:t>n ed. 2006).</w:t>
      </w:r>
    </w:p>
    <w:p w14:paraId="7AE96E01" w14:textId="77777777" w:rsidR="00E337F9" w:rsidRDefault="00E337F9" w:rsidP="00E337F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</w:p>
    <w:p w14:paraId="46DA9EED" w14:textId="02E49DBA" w:rsidR="00730AF4" w:rsidRPr="00800532" w:rsidRDefault="00297F83" w:rsidP="002909E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00532">
        <w:rPr>
          <w:rFonts w:ascii="Book Antiqua" w:hAnsi="Book Antiqua"/>
          <w:sz w:val="22"/>
          <w:szCs w:val="22"/>
        </w:rPr>
        <w:t xml:space="preserve">Julie Manning Magid </w:t>
      </w:r>
      <w:r w:rsidR="008432F6" w:rsidRPr="00800532">
        <w:rPr>
          <w:rFonts w:ascii="Book Antiqua" w:hAnsi="Book Antiqua"/>
          <w:sz w:val="22"/>
          <w:szCs w:val="22"/>
        </w:rPr>
        <w:t>&amp;</w:t>
      </w:r>
      <w:r w:rsidRPr="00800532">
        <w:rPr>
          <w:rFonts w:ascii="Book Antiqua" w:hAnsi="Book Antiqua"/>
          <w:sz w:val="22"/>
          <w:szCs w:val="22"/>
        </w:rPr>
        <w:t xml:space="preserve"> Jamie Darin Prenkert, </w:t>
      </w:r>
      <w:r w:rsidRPr="00800532">
        <w:rPr>
          <w:rFonts w:ascii="Book Antiqua" w:hAnsi="Book Antiqua"/>
          <w:i/>
          <w:sz w:val="22"/>
          <w:szCs w:val="22"/>
        </w:rPr>
        <w:t>The Religious and Associational Freedoms of Business Owners</w:t>
      </w:r>
      <w:r w:rsidRPr="00800532">
        <w:rPr>
          <w:rFonts w:ascii="Book Antiqua" w:hAnsi="Book Antiqua"/>
          <w:sz w:val="22"/>
          <w:szCs w:val="22"/>
        </w:rPr>
        <w:t xml:space="preserve">, 7 </w:t>
      </w:r>
      <w:r w:rsidR="00A520A9" w:rsidRPr="00800532">
        <w:rPr>
          <w:rFonts w:ascii="Book Antiqua" w:hAnsi="Book Antiqua"/>
          <w:smallCaps/>
          <w:sz w:val="22"/>
          <w:szCs w:val="22"/>
        </w:rPr>
        <w:t>University of Pennsylvania Journal of Labor &amp; Employment Law</w:t>
      </w:r>
      <w:r w:rsidR="00FE088F" w:rsidRPr="00800532">
        <w:rPr>
          <w:rFonts w:ascii="Book Antiqua" w:hAnsi="Book Antiqua"/>
          <w:smallCaps/>
          <w:sz w:val="22"/>
          <w:szCs w:val="22"/>
        </w:rPr>
        <w:t xml:space="preserve"> 191 (2005</w:t>
      </w:r>
      <w:r w:rsidR="00FE088F" w:rsidRPr="00800532">
        <w:rPr>
          <w:rFonts w:ascii="Book Antiqua" w:hAnsi="Book Antiqua"/>
          <w:sz w:val="22"/>
          <w:szCs w:val="22"/>
        </w:rPr>
        <w:t>)</w:t>
      </w:r>
      <w:r w:rsidR="00E13AD1" w:rsidRPr="00800532">
        <w:rPr>
          <w:rFonts w:ascii="Book Antiqua" w:hAnsi="Book Antiqua"/>
          <w:sz w:val="22"/>
          <w:szCs w:val="22"/>
        </w:rPr>
        <w:t xml:space="preserve"> </w:t>
      </w:r>
      <w:r w:rsidR="00A520A9" w:rsidRPr="00800532">
        <w:rPr>
          <w:rFonts w:ascii="Book Antiqua" w:hAnsi="Book Antiqua"/>
          <w:sz w:val="22"/>
          <w:szCs w:val="22"/>
        </w:rPr>
        <w:t>(Lead A</w:t>
      </w:r>
      <w:r w:rsidR="00E13AD1" w:rsidRPr="00800532">
        <w:rPr>
          <w:rFonts w:ascii="Book Antiqua" w:hAnsi="Book Antiqua"/>
          <w:sz w:val="22"/>
          <w:szCs w:val="22"/>
        </w:rPr>
        <w:t>rticle)</w:t>
      </w:r>
      <w:r w:rsidR="00730AF4" w:rsidRPr="00800532">
        <w:rPr>
          <w:rFonts w:ascii="Book Antiqua" w:hAnsi="Book Antiqua"/>
          <w:sz w:val="22"/>
          <w:szCs w:val="22"/>
        </w:rPr>
        <w:t xml:space="preserve">, </w:t>
      </w:r>
      <w:r w:rsidR="00730AF4" w:rsidRPr="00800532">
        <w:rPr>
          <w:rFonts w:ascii="Book Antiqua" w:hAnsi="Book Antiqua"/>
          <w:i/>
          <w:sz w:val="22"/>
          <w:szCs w:val="22"/>
        </w:rPr>
        <w:t>reprinted in</w:t>
      </w:r>
      <w:r w:rsidR="00730AF4" w:rsidRPr="00800532">
        <w:rPr>
          <w:rFonts w:ascii="Book Antiqua" w:hAnsi="Book Antiqua"/>
          <w:sz w:val="22"/>
          <w:szCs w:val="22"/>
        </w:rPr>
        <w:t xml:space="preserve"> </w:t>
      </w:r>
      <w:r w:rsidR="00AB7289" w:rsidRPr="00800532">
        <w:rPr>
          <w:rFonts w:ascii="Book Antiqua" w:hAnsi="Book Antiqua"/>
          <w:sz w:val="22"/>
          <w:szCs w:val="22"/>
        </w:rPr>
        <w:t xml:space="preserve">3 </w:t>
      </w:r>
      <w:r w:rsidR="00A520A9" w:rsidRPr="00800532">
        <w:rPr>
          <w:rFonts w:ascii="Book Antiqua" w:hAnsi="Book Antiqua"/>
          <w:smallCaps/>
          <w:sz w:val="22"/>
          <w:szCs w:val="22"/>
        </w:rPr>
        <w:t>International Journal of Civil Society Law</w:t>
      </w:r>
      <w:r w:rsidR="00E13AD1" w:rsidRPr="00800532">
        <w:rPr>
          <w:rFonts w:ascii="Book Antiqua" w:hAnsi="Book Antiqua"/>
          <w:smallCaps/>
          <w:sz w:val="22"/>
          <w:szCs w:val="22"/>
        </w:rPr>
        <w:t xml:space="preserve"> 14</w:t>
      </w:r>
      <w:r w:rsidR="00AB7289" w:rsidRPr="00800532">
        <w:rPr>
          <w:rFonts w:ascii="Book Antiqua" w:hAnsi="Book Antiqua"/>
          <w:sz w:val="22"/>
          <w:szCs w:val="22"/>
        </w:rPr>
        <w:t xml:space="preserve"> (2005).</w:t>
      </w:r>
    </w:p>
    <w:p w14:paraId="4C0FCCDA" w14:textId="77777777" w:rsidR="002909E3" w:rsidRPr="00800532" w:rsidRDefault="002909E3" w:rsidP="00297F8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14:paraId="1532B079" w14:textId="40DF4D74" w:rsidR="00297F83" w:rsidRPr="00800532" w:rsidRDefault="00297F83" w:rsidP="002909E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/>
          <w:bCs/>
          <w:sz w:val="22"/>
          <w:szCs w:val="22"/>
          <w:u w:val="single"/>
        </w:rPr>
      </w:pPr>
      <w:r w:rsidRPr="00800532">
        <w:rPr>
          <w:rFonts w:ascii="Book Antiqua" w:hAnsi="Book Antiqua"/>
          <w:sz w:val="22"/>
          <w:szCs w:val="22"/>
        </w:rPr>
        <w:t xml:space="preserve">Julie Manning Magid, </w:t>
      </w:r>
      <w:r w:rsidRPr="00800532">
        <w:rPr>
          <w:rFonts w:ascii="Book Antiqua" w:hAnsi="Book Antiqua"/>
          <w:i/>
          <w:sz w:val="22"/>
          <w:szCs w:val="22"/>
        </w:rPr>
        <w:t>Contraception and Contractions:</w:t>
      </w:r>
      <w:r w:rsidR="009651CE" w:rsidRPr="00800532">
        <w:rPr>
          <w:rFonts w:ascii="Book Antiqua" w:hAnsi="Book Antiqua"/>
          <w:i/>
          <w:sz w:val="22"/>
          <w:szCs w:val="22"/>
        </w:rPr>
        <w:t xml:space="preserve"> </w:t>
      </w:r>
      <w:r w:rsidRPr="00800532">
        <w:rPr>
          <w:rFonts w:ascii="Book Antiqua" w:hAnsi="Book Antiqua"/>
          <w:i/>
          <w:sz w:val="22"/>
          <w:szCs w:val="22"/>
        </w:rPr>
        <w:t xml:space="preserve"> A Divergent Decade Following Johnson Controls</w:t>
      </w:r>
      <w:r w:rsidRPr="00800532">
        <w:rPr>
          <w:rFonts w:ascii="Book Antiqua" w:hAnsi="Book Antiqua"/>
          <w:sz w:val="22"/>
          <w:szCs w:val="22"/>
        </w:rPr>
        <w:t xml:space="preserve">, 41 </w:t>
      </w:r>
      <w:r w:rsidR="00A520A9" w:rsidRPr="00800532">
        <w:rPr>
          <w:rFonts w:ascii="Book Antiqua" w:hAnsi="Book Antiqua"/>
          <w:smallCaps/>
          <w:sz w:val="22"/>
          <w:szCs w:val="22"/>
        </w:rPr>
        <w:t>American Business Law Journal</w:t>
      </w:r>
      <w:r w:rsidRPr="00800532">
        <w:rPr>
          <w:rFonts w:ascii="Book Antiqua" w:hAnsi="Book Antiqua"/>
          <w:sz w:val="22"/>
          <w:szCs w:val="22"/>
        </w:rPr>
        <w:t xml:space="preserve"> 115 (2003).</w:t>
      </w:r>
    </w:p>
    <w:p w14:paraId="54A8CD4D" w14:textId="77777777" w:rsidR="00297F83" w:rsidRPr="00800532" w:rsidRDefault="00297F83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14:paraId="6AD8D76A" w14:textId="1A4A7BEC" w:rsidR="00730AF4" w:rsidRPr="00800532" w:rsidRDefault="005606F4" w:rsidP="00610D97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00532">
        <w:rPr>
          <w:rFonts w:ascii="Book Antiqua" w:hAnsi="Book Antiqua"/>
          <w:sz w:val="22"/>
          <w:szCs w:val="22"/>
        </w:rPr>
        <w:t xml:space="preserve">Julie Manning Magid, </w:t>
      </w:r>
      <w:r w:rsidRPr="00800532">
        <w:rPr>
          <w:rFonts w:ascii="Book Antiqua" w:hAnsi="Book Antiqua"/>
          <w:i/>
          <w:iCs/>
          <w:sz w:val="22"/>
          <w:szCs w:val="22"/>
        </w:rPr>
        <w:t xml:space="preserve">Pregnant with Possibility: </w:t>
      </w:r>
      <w:r w:rsidR="009651CE" w:rsidRPr="0080053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800532">
        <w:rPr>
          <w:rFonts w:ascii="Book Antiqua" w:hAnsi="Book Antiqua"/>
          <w:i/>
          <w:iCs/>
          <w:sz w:val="22"/>
          <w:szCs w:val="22"/>
        </w:rPr>
        <w:t>Reexamining the Pregnancy Discrimination Act</w:t>
      </w:r>
      <w:r w:rsidRPr="00800532">
        <w:rPr>
          <w:rFonts w:ascii="Book Antiqua" w:hAnsi="Book Antiqua"/>
          <w:sz w:val="22"/>
          <w:szCs w:val="22"/>
        </w:rPr>
        <w:t xml:space="preserve">, 38 </w:t>
      </w:r>
      <w:r w:rsidR="00A520A9" w:rsidRPr="00800532">
        <w:rPr>
          <w:rFonts w:ascii="Book Antiqua" w:hAnsi="Book Antiqua"/>
          <w:smallCaps/>
          <w:sz w:val="22"/>
          <w:szCs w:val="22"/>
        </w:rPr>
        <w:t>American Business Law Journal</w:t>
      </w:r>
      <w:r w:rsidRPr="00800532">
        <w:rPr>
          <w:rFonts w:ascii="Book Antiqua" w:hAnsi="Book Antiqua"/>
          <w:sz w:val="22"/>
          <w:szCs w:val="22"/>
        </w:rPr>
        <w:t xml:space="preserve"> 819 (2001). </w:t>
      </w:r>
    </w:p>
    <w:p w14:paraId="38867FCE" w14:textId="77777777" w:rsidR="00817333" w:rsidRPr="00817333" w:rsidRDefault="00817333" w:rsidP="00B3740F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4"/>
          <w:szCs w:val="24"/>
        </w:rPr>
      </w:pPr>
    </w:p>
    <w:p w14:paraId="7EF80F4D" w14:textId="2A7DEAE0" w:rsidR="003B3ADA" w:rsidRDefault="00817333" w:rsidP="00B56B23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Working Papers and Works in Progress</w:t>
      </w:r>
    </w:p>
    <w:p w14:paraId="3E48238A" w14:textId="77777777" w:rsidR="00837FB2" w:rsidRPr="0009027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14:paraId="5D3ACDE5" w14:textId="1AD21746" w:rsidR="00670864" w:rsidRPr="00224E5D" w:rsidRDefault="00670864" w:rsidP="00E44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right="720" w:hanging="720"/>
        <w:rPr>
          <w:rFonts w:ascii="Book Antiqua" w:hAnsi="Book Antiqua"/>
          <w:sz w:val="22"/>
          <w:szCs w:val="22"/>
        </w:rPr>
      </w:pPr>
      <w:r w:rsidRPr="00670864">
        <w:rPr>
          <w:rFonts w:ascii="Book Antiqua" w:hAnsi="Book Antiqua"/>
          <w:bCs/>
          <w:sz w:val="22"/>
          <w:szCs w:val="22"/>
        </w:rPr>
        <w:t xml:space="preserve">Julie Manning Magid &amp; Jamie Darin Prenkert, </w:t>
      </w:r>
      <w:r w:rsidRPr="00670864">
        <w:rPr>
          <w:rFonts w:ascii="Book Antiqua" w:hAnsi="Book Antiqua"/>
          <w:i/>
          <w:sz w:val="22"/>
          <w:szCs w:val="22"/>
        </w:rPr>
        <w:t>Immutability</w:t>
      </w:r>
      <w:r w:rsidRPr="00670864">
        <w:rPr>
          <w:rFonts w:ascii="Book Antiqua" w:hAnsi="Book Antiqua"/>
          <w:sz w:val="22"/>
          <w:szCs w:val="22"/>
        </w:rPr>
        <w:t xml:space="preserve"> </w:t>
      </w:r>
      <w:r w:rsidRPr="00670864">
        <w:rPr>
          <w:rFonts w:ascii="Book Antiqua" w:hAnsi="Book Antiqua"/>
          <w:i/>
          <w:sz w:val="22"/>
          <w:szCs w:val="22"/>
        </w:rPr>
        <w:t>in Employment Discrimination Law</w:t>
      </w:r>
      <w:r w:rsidR="00224E5D">
        <w:rPr>
          <w:rFonts w:ascii="Book Antiqua" w:hAnsi="Book Antiqua"/>
          <w:sz w:val="22"/>
          <w:szCs w:val="22"/>
        </w:rPr>
        <w:t xml:space="preserve">. </w:t>
      </w:r>
      <w:r w:rsidRPr="00670864">
        <w:rPr>
          <w:rFonts w:ascii="Book Antiqua" w:hAnsi="Book Antiqua"/>
          <w:sz w:val="22"/>
          <w:szCs w:val="22"/>
        </w:rPr>
        <w:t>Theoretical research framing the mutability of pregnancy and religion as outliers in employment discrimination law.</w:t>
      </w:r>
    </w:p>
    <w:p w14:paraId="33F9ADEC" w14:textId="77777777" w:rsidR="00670864" w:rsidRPr="00670864" w:rsidRDefault="00670864" w:rsidP="003B1D7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right="720"/>
        <w:rPr>
          <w:rFonts w:ascii="Book Antiqua" w:hAnsi="Book Antiqua"/>
          <w:bCs/>
          <w:sz w:val="22"/>
          <w:szCs w:val="22"/>
        </w:rPr>
      </w:pPr>
    </w:p>
    <w:p w14:paraId="5936D8B9" w14:textId="77777777" w:rsidR="00670864" w:rsidRDefault="00670864" w:rsidP="00E44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right="720" w:hanging="720"/>
        <w:rPr>
          <w:rFonts w:ascii="Book Antiqua" w:hAnsi="Book Antiqua"/>
          <w:bCs/>
          <w:sz w:val="22"/>
          <w:szCs w:val="22"/>
        </w:rPr>
      </w:pPr>
      <w:r w:rsidRPr="00670864">
        <w:rPr>
          <w:rFonts w:ascii="Book Antiqua" w:hAnsi="Book Antiqua"/>
          <w:bCs/>
          <w:sz w:val="22"/>
          <w:szCs w:val="22"/>
        </w:rPr>
        <w:lastRenderedPageBreak/>
        <w:t xml:space="preserve">Julie Manning Magid &amp; Tod Perry, </w:t>
      </w:r>
      <w:r w:rsidRPr="00670864">
        <w:rPr>
          <w:rFonts w:ascii="Book Antiqua" w:hAnsi="Book Antiqua"/>
          <w:bCs/>
          <w:i/>
          <w:sz w:val="22"/>
          <w:szCs w:val="22"/>
        </w:rPr>
        <w:t>Whistle-blowing and Financial Regulation.</w:t>
      </w:r>
      <w:r w:rsidRPr="00670864">
        <w:rPr>
          <w:rFonts w:ascii="Book Antiqua" w:hAnsi="Book Antiqua"/>
          <w:bCs/>
          <w:sz w:val="22"/>
          <w:szCs w:val="22"/>
        </w:rPr>
        <w:t xml:space="preserve"> Background research begun.</w:t>
      </w:r>
    </w:p>
    <w:p w14:paraId="285978E4" w14:textId="77777777" w:rsidR="003B1D79" w:rsidRPr="00670864" w:rsidRDefault="003B1D79" w:rsidP="00E44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 w:right="720" w:hanging="720"/>
        <w:rPr>
          <w:rFonts w:ascii="Book Antiqua" w:hAnsi="Book Antiqua"/>
          <w:bCs/>
          <w:sz w:val="22"/>
          <w:szCs w:val="22"/>
        </w:rPr>
      </w:pPr>
    </w:p>
    <w:p w14:paraId="3A454235" w14:textId="77777777" w:rsidR="00670864" w:rsidRDefault="00670864" w:rsidP="00E44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right="720" w:hanging="720"/>
        <w:rPr>
          <w:rFonts w:ascii="Book Antiqua" w:hAnsi="Book Antiqua"/>
          <w:bCs/>
          <w:sz w:val="22"/>
          <w:szCs w:val="22"/>
        </w:rPr>
      </w:pPr>
      <w:r w:rsidRPr="00670864">
        <w:rPr>
          <w:rFonts w:ascii="Book Antiqua" w:hAnsi="Book Antiqua"/>
          <w:bCs/>
          <w:sz w:val="22"/>
          <w:szCs w:val="22"/>
        </w:rPr>
        <w:t xml:space="preserve">Julie Manning Magid, </w:t>
      </w:r>
      <w:r w:rsidRPr="00670864">
        <w:rPr>
          <w:rFonts w:ascii="Book Antiqua" w:hAnsi="Book Antiqua"/>
          <w:bCs/>
          <w:i/>
          <w:sz w:val="22"/>
          <w:szCs w:val="22"/>
        </w:rPr>
        <w:t>Contracting for Knowledge: What are the Limitations?</w:t>
      </w:r>
      <w:r w:rsidRPr="00670864">
        <w:rPr>
          <w:rFonts w:ascii="Book Antiqua" w:hAnsi="Book Antiqua"/>
          <w:bCs/>
          <w:sz w:val="22"/>
          <w:szCs w:val="22"/>
        </w:rPr>
        <w:t xml:space="preserve"> Background research completed.</w:t>
      </w:r>
    </w:p>
    <w:p w14:paraId="2D29E957" w14:textId="77777777" w:rsidR="00837FB2" w:rsidRPr="009F6E2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</w:p>
    <w:p w14:paraId="5F26B423" w14:textId="6AD986F7" w:rsidR="009D7216" w:rsidRDefault="00616E1A" w:rsidP="00367DB0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Conference an</w:t>
      </w:r>
      <w:r w:rsidR="0088633C">
        <w:rPr>
          <w:rFonts w:ascii="Book Antiqua" w:hAnsi="Book Antiqua"/>
          <w:b/>
          <w:bCs/>
          <w:sz w:val="24"/>
          <w:szCs w:val="24"/>
        </w:rPr>
        <w:t>d Seminar Presentations</w:t>
      </w:r>
      <w:r w:rsidR="005606F4" w:rsidRPr="009F6E26">
        <w:rPr>
          <w:rFonts w:ascii="Book Antiqua" w:hAnsi="Book Antiqua"/>
          <w:b/>
          <w:bCs/>
          <w:sz w:val="24"/>
          <w:szCs w:val="24"/>
        </w:rPr>
        <w:t xml:space="preserve"> </w:t>
      </w:r>
      <w:r w:rsidR="00BD2EFC">
        <w:rPr>
          <w:rFonts w:ascii="Book Antiqua" w:hAnsi="Book Antiqua"/>
          <w:b/>
          <w:bCs/>
          <w:sz w:val="24"/>
          <w:szCs w:val="24"/>
        </w:rPr>
        <w:t>and Participation</w:t>
      </w:r>
    </w:p>
    <w:p w14:paraId="352FC8AF" w14:textId="77777777" w:rsidR="000B1D46" w:rsidRPr="000B1D46" w:rsidRDefault="000B1D46" w:rsidP="00367DB0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26C36B4C" w14:textId="0A9C2FD7" w:rsidR="006034AE" w:rsidRDefault="006034AE" w:rsidP="000B1D46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Discussant, </w:t>
      </w:r>
      <w:r>
        <w:rPr>
          <w:rFonts w:ascii="Book Antiqua" w:hAnsi="Book Antiqua"/>
          <w:bCs/>
          <w:i/>
          <w:sz w:val="22"/>
          <w:szCs w:val="22"/>
        </w:rPr>
        <w:t xml:space="preserve">American Business Law Journal Research Colloquium, </w:t>
      </w:r>
      <w:r>
        <w:rPr>
          <w:rFonts w:ascii="Book Antiqua" w:hAnsi="Book Antiqua"/>
          <w:bCs/>
          <w:sz w:val="22"/>
          <w:szCs w:val="22"/>
        </w:rPr>
        <w:t>Savannah, GA, August 8, 2017</w:t>
      </w:r>
    </w:p>
    <w:p w14:paraId="0F60AB66" w14:textId="77777777" w:rsidR="006034AE" w:rsidRPr="006034AE" w:rsidRDefault="006034AE" w:rsidP="000B1D46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</w:p>
    <w:p w14:paraId="0A515BA9" w14:textId="7272B251" w:rsidR="000B1D46" w:rsidRDefault="000B1D46" w:rsidP="000B1D46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 w:rsidRPr="000B1D46">
        <w:rPr>
          <w:rFonts w:ascii="Book Antiqua" w:hAnsi="Book Antiqua"/>
          <w:bCs/>
          <w:i/>
          <w:sz w:val="22"/>
          <w:szCs w:val="22"/>
        </w:rPr>
        <w:t xml:space="preserve">Monetize vs. Incentivize: </w:t>
      </w:r>
      <w:r>
        <w:rPr>
          <w:rFonts w:ascii="Book Antiqua" w:hAnsi="Book Antiqua"/>
          <w:bCs/>
          <w:i/>
          <w:sz w:val="22"/>
          <w:szCs w:val="22"/>
        </w:rPr>
        <w:t xml:space="preserve">Contracting for </w:t>
      </w:r>
      <w:r w:rsidRPr="000B1D46">
        <w:rPr>
          <w:rFonts w:ascii="Book Antiqua" w:hAnsi="Book Antiqua"/>
          <w:bCs/>
          <w:i/>
          <w:sz w:val="22"/>
          <w:szCs w:val="22"/>
        </w:rPr>
        <w:t>Health</w:t>
      </w:r>
      <w:r>
        <w:rPr>
          <w:rFonts w:ascii="Book Antiqua" w:hAnsi="Book Antiqua"/>
          <w:bCs/>
          <w:i/>
          <w:sz w:val="22"/>
          <w:szCs w:val="22"/>
        </w:rPr>
        <w:t xml:space="preserve"> C</w:t>
      </w:r>
      <w:r w:rsidRPr="000B1D46">
        <w:rPr>
          <w:rFonts w:ascii="Book Antiqua" w:hAnsi="Book Antiqua"/>
          <w:bCs/>
          <w:i/>
          <w:sz w:val="22"/>
          <w:szCs w:val="22"/>
        </w:rPr>
        <w:t>are Innovation</w:t>
      </w:r>
      <w:r>
        <w:rPr>
          <w:rFonts w:ascii="Book Antiqua" w:hAnsi="Book Antiqua"/>
          <w:bCs/>
          <w:sz w:val="22"/>
          <w:szCs w:val="22"/>
        </w:rPr>
        <w:t xml:space="preserve">, </w:t>
      </w:r>
      <w:r w:rsidRPr="0088633C">
        <w:rPr>
          <w:rFonts w:ascii="Book Antiqua" w:hAnsi="Book Antiqua"/>
          <w:bCs/>
          <w:sz w:val="22"/>
          <w:szCs w:val="22"/>
        </w:rPr>
        <w:t xml:space="preserve">Academy of Legal </w:t>
      </w:r>
      <w:r>
        <w:rPr>
          <w:rFonts w:ascii="Book Antiqua" w:hAnsi="Book Antiqua"/>
          <w:sz w:val="22"/>
          <w:szCs w:val="22"/>
        </w:rPr>
        <w:t xml:space="preserve">Studies in Business </w:t>
      </w:r>
      <w:r w:rsidRPr="0088633C">
        <w:rPr>
          <w:rFonts w:ascii="Book Antiqua" w:hAnsi="Book Antiqua"/>
          <w:sz w:val="22"/>
          <w:szCs w:val="22"/>
        </w:rPr>
        <w:t xml:space="preserve">Annual Conference, </w:t>
      </w:r>
      <w:r>
        <w:rPr>
          <w:rFonts w:ascii="Book Antiqua" w:hAnsi="Book Antiqua"/>
          <w:sz w:val="22"/>
          <w:szCs w:val="22"/>
        </w:rPr>
        <w:t>San Juan, PR, August 2016.</w:t>
      </w:r>
    </w:p>
    <w:p w14:paraId="57F740CF" w14:textId="77777777" w:rsidR="001A3636" w:rsidRDefault="001A3636" w:rsidP="00367DB0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i/>
          <w:sz w:val="22"/>
          <w:szCs w:val="22"/>
        </w:rPr>
      </w:pPr>
    </w:p>
    <w:p w14:paraId="37263B93" w14:textId="77777777" w:rsidR="005130A9" w:rsidRDefault="005130A9" w:rsidP="005130A9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Scholarship and Research Development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 xml:space="preserve">Panel Presentation Participant for the </w:t>
      </w:r>
      <w:r w:rsidRPr="002B5125">
        <w:rPr>
          <w:rFonts w:ascii="Book Antiqua" w:hAnsi="Book Antiqua"/>
          <w:bCs/>
          <w:i/>
          <w:sz w:val="22"/>
          <w:szCs w:val="22"/>
        </w:rPr>
        <w:t>American Business Law Journal</w:t>
      </w:r>
      <w:r>
        <w:rPr>
          <w:rFonts w:ascii="Book Antiqua" w:hAnsi="Book Antiqua"/>
          <w:bCs/>
          <w:sz w:val="22"/>
          <w:szCs w:val="22"/>
        </w:rPr>
        <w:t>, Academy of Legal Studies in Business Annual Conference, San Juan, PR, August 2016.</w:t>
      </w:r>
    </w:p>
    <w:p w14:paraId="50C83AA9" w14:textId="77777777" w:rsidR="005130A9" w:rsidRDefault="005130A9" w:rsidP="005130A9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</w:p>
    <w:p w14:paraId="0BE9C058" w14:textId="6E46773C" w:rsidR="00B56B23" w:rsidRDefault="00B56B23" w:rsidP="00367DB0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Cloaking: Public Policy and Pregnancy</w:t>
      </w:r>
      <w:r>
        <w:rPr>
          <w:rFonts w:ascii="Book Antiqua" w:hAnsi="Book Antiqua"/>
          <w:sz w:val="22"/>
          <w:szCs w:val="22"/>
        </w:rPr>
        <w:t xml:space="preserve">, Colloquium on Scholarship in Employment </w:t>
      </w:r>
      <w:r w:rsidR="00185106">
        <w:rPr>
          <w:rFonts w:ascii="Book Antiqua" w:hAnsi="Book Antiqua"/>
          <w:sz w:val="22"/>
          <w:szCs w:val="22"/>
        </w:rPr>
        <w:t>and Labor Law (COSELL), jointly sponsored by the Maurer School of Law and Kelley School of Business, Indiana University, September 10-12, 2015.</w:t>
      </w:r>
    </w:p>
    <w:p w14:paraId="4EBE1C09" w14:textId="77777777" w:rsidR="00185106" w:rsidRDefault="00185106" w:rsidP="00367DB0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</w:p>
    <w:p w14:paraId="667F5AA3" w14:textId="77777777" w:rsidR="005130A9" w:rsidRDefault="005130A9" w:rsidP="005130A9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Pitch Perfect Publications</w:t>
      </w:r>
      <w:r>
        <w:rPr>
          <w:rFonts w:ascii="Book Antiqua" w:hAnsi="Book Antiqua"/>
          <w:bCs/>
          <w:sz w:val="22"/>
          <w:szCs w:val="22"/>
        </w:rPr>
        <w:t xml:space="preserve">, Panel Presentation Participant for the </w:t>
      </w:r>
      <w:r w:rsidRPr="002B5125">
        <w:rPr>
          <w:rFonts w:ascii="Book Antiqua" w:hAnsi="Book Antiqua"/>
          <w:bCs/>
          <w:i/>
          <w:sz w:val="22"/>
          <w:szCs w:val="22"/>
        </w:rPr>
        <w:t>American Business Law Journal</w:t>
      </w:r>
      <w:r>
        <w:rPr>
          <w:rFonts w:ascii="Book Antiqua" w:hAnsi="Book Antiqua"/>
          <w:bCs/>
          <w:sz w:val="22"/>
          <w:szCs w:val="22"/>
        </w:rPr>
        <w:t>, Academy of Legal Studies in Business Annual Conference, Philadelphia, PA, August 2015.</w:t>
      </w:r>
    </w:p>
    <w:p w14:paraId="3EC505A4" w14:textId="77777777" w:rsidR="005130A9" w:rsidRDefault="005130A9" w:rsidP="005130A9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</w:p>
    <w:p w14:paraId="361BB348" w14:textId="63844E77" w:rsidR="009D7216" w:rsidRPr="009D7216" w:rsidRDefault="009D7216" w:rsidP="00367DB0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Discussant, </w:t>
      </w:r>
      <w:r w:rsidR="007F32D2" w:rsidRPr="002B5125">
        <w:rPr>
          <w:rFonts w:ascii="Book Antiqua" w:hAnsi="Book Antiqua"/>
          <w:bCs/>
          <w:i/>
          <w:sz w:val="22"/>
          <w:szCs w:val="22"/>
        </w:rPr>
        <w:t>American Business Law Journal</w:t>
      </w:r>
      <w:r w:rsidR="007F32D2">
        <w:rPr>
          <w:rFonts w:ascii="Book Antiqua" w:hAnsi="Book Antiqua"/>
          <w:bCs/>
          <w:sz w:val="22"/>
          <w:szCs w:val="22"/>
        </w:rPr>
        <w:t xml:space="preserve"> Colloquium, Academy of Legal Studies in Business Annual Conference, Philadelphia, PA, August 7, 2015.</w:t>
      </w:r>
    </w:p>
    <w:p w14:paraId="5FB9AD3E" w14:textId="77777777" w:rsidR="009D7216" w:rsidRDefault="009D7216" w:rsidP="00367DB0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i/>
          <w:sz w:val="22"/>
          <w:szCs w:val="22"/>
        </w:rPr>
      </w:pPr>
    </w:p>
    <w:p w14:paraId="0C420298" w14:textId="77777777" w:rsidR="00E337F9" w:rsidRDefault="00E337F9" w:rsidP="00E337F9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Realizing the Benefits of Diverse Boards and Management Teams</w:t>
      </w:r>
      <w:r>
        <w:rPr>
          <w:rFonts w:ascii="Book Antiqua" w:hAnsi="Book Antiqua"/>
          <w:sz w:val="22"/>
          <w:szCs w:val="22"/>
        </w:rPr>
        <w:t>, presentation and panelist for Innovative Teaching at the Intersection of Employment Law and Corporate Governance Panel, MALSB Conference, Chicago, IL, March 26-28, 2015.</w:t>
      </w:r>
    </w:p>
    <w:p w14:paraId="5B6A34B1" w14:textId="77777777" w:rsidR="00E337F9" w:rsidRDefault="00E337F9" w:rsidP="00E337F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i/>
          <w:sz w:val="22"/>
          <w:szCs w:val="22"/>
        </w:rPr>
      </w:pPr>
    </w:p>
    <w:p w14:paraId="14746257" w14:textId="77777777" w:rsidR="00E337F9" w:rsidRDefault="00E337F9" w:rsidP="00E337F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i/>
          <w:sz w:val="22"/>
          <w:szCs w:val="22"/>
        </w:rPr>
        <w:t xml:space="preserve">Employee-Created </w:t>
      </w:r>
      <w:r w:rsidRPr="00B90A25">
        <w:rPr>
          <w:rFonts w:ascii="Book Antiqua" w:hAnsi="Book Antiqua"/>
          <w:i/>
          <w:sz w:val="22"/>
          <w:szCs w:val="22"/>
        </w:rPr>
        <w:t>Healthcare Innovation at a Crossroads</w:t>
      </w:r>
      <w:r>
        <w:rPr>
          <w:rFonts w:ascii="Book Antiqua" w:hAnsi="Book Antiqua"/>
          <w:sz w:val="22"/>
          <w:szCs w:val="22"/>
        </w:rPr>
        <w:t>.  Invited paper for the “</w:t>
      </w:r>
      <w:r w:rsidRPr="00B90A25">
        <w:rPr>
          <w:rFonts w:ascii="Book Antiqua" w:hAnsi="Book Antiqua"/>
          <w:sz w:val="22"/>
          <w:szCs w:val="22"/>
        </w:rPr>
        <w:t xml:space="preserve">Managing the Legal </w:t>
      </w:r>
      <w:r>
        <w:rPr>
          <w:rFonts w:ascii="Book Antiqua" w:hAnsi="Book Antiqua"/>
          <w:sz w:val="22"/>
          <w:szCs w:val="22"/>
        </w:rPr>
        <w:t xml:space="preserve">    </w:t>
      </w:r>
      <w:r w:rsidRPr="00B90A25">
        <w:rPr>
          <w:rFonts w:ascii="Book Antiqua" w:hAnsi="Book Antiqua"/>
          <w:sz w:val="22"/>
          <w:szCs w:val="22"/>
        </w:rPr>
        <w:t xml:space="preserve">Nexus </w:t>
      </w:r>
      <w:r>
        <w:rPr>
          <w:rFonts w:ascii="Book Antiqua" w:hAnsi="Book Antiqua"/>
          <w:sz w:val="22"/>
          <w:szCs w:val="22"/>
        </w:rPr>
        <w:t>of</w:t>
      </w:r>
      <w:r w:rsidRPr="00B90A25">
        <w:rPr>
          <w:rFonts w:ascii="Book Antiqua" w:hAnsi="Book Antiqua"/>
          <w:sz w:val="22"/>
          <w:szCs w:val="22"/>
        </w:rPr>
        <w:t xml:space="preserve"> Intellectual Propert</w:t>
      </w:r>
      <w:r>
        <w:rPr>
          <w:rFonts w:ascii="Book Antiqua" w:hAnsi="Book Antiqua"/>
          <w:sz w:val="22"/>
          <w:szCs w:val="22"/>
        </w:rPr>
        <w:t>y, Employees, and Global Trade” colloquium jointly sponsored by Ross School of Business, University of Michigan and Terry College of Business, University of Georgia, April 24 – 25, 2014.</w:t>
      </w:r>
    </w:p>
    <w:p w14:paraId="241A32DD" w14:textId="77777777" w:rsidR="00E337F9" w:rsidRDefault="00E337F9" w:rsidP="00271205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sz w:val="22"/>
          <w:szCs w:val="22"/>
        </w:rPr>
      </w:pPr>
    </w:p>
    <w:p w14:paraId="2A4F3647" w14:textId="77777777" w:rsidR="00271205" w:rsidRPr="005C40A4" w:rsidRDefault="00271205" w:rsidP="00271205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Discussant, </w:t>
      </w:r>
      <w:r>
        <w:rPr>
          <w:rFonts w:ascii="Book Antiqua" w:hAnsi="Book Antiqua"/>
          <w:i/>
          <w:sz w:val="22"/>
          <w:szCs w:val="22"/>
        </w:rPr>
        <w:t>Post-Racial Hydraulics: The Hidden Dangers of the Universal Turn</w:t>
      </w:r>
      <w:r>
        <w:rPr>
          <w:rFonts w:ascii="Book Antiqua" w:hAnsi="Book Antiqua"/>
          <w:sz w:val="22"/>
          <w:szCs w:val="22"/>
        </w:rPr>
        <w:t xml:space="preserve"> (Charlotte Alexander), Title VII: Fifty Years Later Colloquium sponsored by the Ross School of Business, University of Michigan, October 2-3, 2014.</w:t>
      </w:r>
    </w:p>
    <w:p w14:paraId="784C6AE3" w14:textId="75A87456" w:rsidR="00271205" w:rsidRPr="00271205" w:rsidRDefault="00271205" w:rsidP="005C40A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sz w:val="22"/>
          <w:szCs w:val="22"/>
        </w:rPr>
      </w:pPr>
    </w:p>
    <w:p w14:paraId="5B30F387" w14:textId="0B4FEF3B" w:rsidR="005C40A4" w:rsidRPr="005C40A4" w:rsidRDefault="005C40A4" w:rsidP="005C40A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Cloaking: Public Policy and Pregnancy.</w:t>
      </w:r>
      <w:r w:rsidR="00271205">
        <w:rPr>
          <w:rFonts w:ascii="Book Antiqua" w:hAnsi="Book Antiqua"/>
          <w:sz w:val="22"/>
          <w:szCs w:val="22"/>
        </w:rPr>
        <w:t xml:space="preserve">  Selected paper for </w:t>
      </w:r>
      <w:r w:rsidR="00B9732A">
        <w:rPr>
          <w:rFonts w:ascii="Book Antiqua" w:hAnsi="Book Antiqua"/>
          <w:sz w:val="22"/>
          <w:szCs w:val="22"/>
        </w:rPr>
        <w:t>Title VII: Fifty Years Later Colloquium sponsored by the Ross School of Business, University</w:t>
      </w:r>
      <w:r w:rsidR="00367DB0">
        <w:rPr>
          <w:rFonts w:ascii="Book Antiqua" w:hAnsi="Book Antiqua"/>
          <w:sz w:val="22"/>
          <w:szCs w:val="22"/>
        </w:rPr>
        <w:t xml:space="preserve"> of Michigan, October 2-3, 2014</w:t>
      </w:r>
      <w:r w:rsidR="00F601EF">
        <w:rPr>
          <w:rFonts w:ascii="Book Antiqua" w:hAnsi="Book Antiqua"/>
          <w:sz w:val="22"/>
          <w:szCs w:val="22"/>
        </w:rPr>
        <w:t>.</w:t>
      </w:r>
    </w:p>
    <w:p w14:paraId="7FFB6D1D" w14:textId="77777777" w:rsidR="005C40A4" w:rsidRDefault="005C40A4" w:rsidP="005C40A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06" w:hanging="806"/>
        <w:rPr>
          <w:rFonts w:ascii="Book Antiqua" w:hAnsi="Book Antiqua"/>
          <w:i/>
          <w:sz w:val="22"/>
          <w:szCs w:val="22"/>
        </w:rPr>
      </w:pPr>
    </w:p>
    <w:p w14:paraId="71A59B1E" w14:textId="77777777" w:rsidR="005130A9" w:rsidRPr="00E44B94" w:rsidRDefault="005130A9" w:rsidP="005130A9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  <w:r w:rsidRPr="00E44B94">
        <w:rPr>
          <w:rFonts w:ascii="Book Antiqua" w:hAnsi="Book Antiqua"/>
          <w:bCs/>
          <w:i/>
          <w:sz w:val="22"/>
          <w:szCs w:val="22"/>
        </w:rPr>
        <w:t xml:space="preserve">Effective Reviews, </w:t>
      </w:r>
      <w:r w:rsidRPr="00E44B94">
        <w:rPr>
          <w:rFonts w:ascii="Book Antiqua" w:hAnsi="Book Antiqua"/>
          <w:bCs/>
          <w:sz w:val="22"/>
          <w:szCs w:val="22"/>
        </w:rPr>
        <w:t xml:space="preserve">Panel Presentation Participant for the </w:t>
      </w:r>
      <w:r w:rsidRPr="002B5125">
        <w:rPr>
          <w:rFonts w:ascii="Book Antiqua" w:hAnsi="Book Antiqua"/>
          <w:bCs/>
          <w:i/>
          <w:sz w:val="22"/>
          <w:szCs w:val="22"/>
        </w:rPr>
        <w:t>American Business Law Journal</w:t>
      </w:r>
      <w:r w:rsidRPr="00E44B94">
        <w:rPr>
          <w:rFonts w:ascii="Book Antiqua" w:hAnsi="Book Antiqua"/>
          <w:bCs/>
          <w:sz w:val="22"/>
          <w:szCs w:val="22"/>
        </w:rPr>
        <w:t>, Academy of Legal Studies in Business Annual Conference, Seattle, WA, August 2014</w:t>
      </w:r>
      <w:r>
        <w:rPr>
          <w:rFonts w:ascii="Book Antiqua" w:hAnsi="Book Antiqua"/>
          <w:bCs/>
          <w:sz w:val="22"/>
          <w:szCs w:val="22"/>
        </w:rPr>
        <w:t>.</w:t>
      </w:r>
    </w:p>
    <w:p w14:paraId="793CC514" w14:textId="77777777" w:rsidR="005130A9" w:rsidRDefault="005130A9" w:rsidP="00837FB2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i/>
          <w:sz w:val="22"/>
          <w:szCs w:val="22"/>
        </w:rPr>
      </w:pPr>
    </w:p>
    <w:p w14:paraId="2511F2D2" w14:textId="29216EA8" w:rsidR="00837FB2" w:rsidRDefault="00837FB2" w:rsidP="00837FB2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Cloaking: Public Policy and Pregnancy</w:t>
      </w:r>
      <w:r>
        <w:rPr>
          <w:rFonts w:ascii="Book Antiqua" w:hAnsi="Book Antiqua"/>
          <w:sz w:val="22"/>
          <w:szCs w:val="22"/>
        </w:rPr>
        <w:t>, Big Ten and Friends Business Law Conference, Indianapolis, IN, November 2013</w:t>
      </w:r>
      <w:r w:rsidR="00F601EF">
        <w:rPr>
          <w:rFonts w:ascii="Book Antiqua" w:hAnsi="Book Antiqua"/>
          <w:sz w:val="22"/>
          <w:szCs w:val="22"/>
        </w:rPr>
        <w:t>.</w:t>
      </w:r>
    </w:p>
    <w:p w14:paraId="3C9D1E15" w14:textId="77777777" w:rsidR="00837FB2" w:rsidRDefault="00837FB2" w:rsidP="00837FB2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14:paraId="7297E384" w14:textId="029EF588" w:rsidR="00837FB2" w:rsidRPr="00B71E52" w:rsidRDefault="00837FB2" w:rsidP="00837FB2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 w:rsidRPr="00B71E52">
        <w:rPr>
          <w:rFonts w:ascii="Book Antiqua" w:hAnsi="Book Antiqua"/>
          <w:sz w:val="22"/>
          <w:szCs w:val="22"/>
        </w:rPr>
        <w:t>Discussant, </w:t>
      </w:r>
      <w:r w:rsidRPr="00B71E52">
        <w:rPr>
          <w:rFonts w:ascii="Book Antiqua" w:hAnsi="Book Antiqua"/>
          <w:i/>
          <w:iCs/>
          <w:sz w:val="22"/>
          <w:szCs w:val="22"/>
        </w:rPr>
        <w:t>Employee Restrictive Covenant Legislation: Haphazard Evolution or Coherent Policy? (</w:t>
      </w:r>
      <w:r w:rsidRPr="00B71E52">
        <w:rPr>
          <w:rFonts w:ascii="Book Antiqua" w:hAnsi="Book Antiqua"/>
          <w:sz w:val="22"/>
          <w:szCs w:val="22"/>
        </w:rPr>
        <w:t>Norman D. Bishara), Big Ten and Friends Business Law Conference, sponsored by Kelley School of Business Department of Business Law and Ethics</w:t>
      </w:r>
      <w:r>
        <w:rPr>
          <w:rFonts w:ascii="Book Antiqua" w:hAnsi="Book Antiqua"/>
          <w:sz w:val="22"/>
          <w:szCs w:val="22"/>
        </w:rPr>
        <w:t>, Indianapolis, IN, November 2013</w:t>
      </w:r>
      <w:r w:rsidR="00F601EF">
        <w:rPr>
          <w:rFonts w:ascii="Book Antiqua" w:hAnsi="Book Antiqua"/>
          <w:sz w:val="22"/>
          <w:szCs w:val="22"/>
        </w:rPr>
        <w:t>.</w:t>
      </w:r>
    </w:p>
    <w:p w14:paraId="480041A1" w14:textId="77777777" w:rsidR="00837FB2" w:rsidRDefault="00837FB2" w:rsidP="00837FB2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/>
          <w:bCs/>
          <w:sz w:val="24"/>
          <w:szCs w:val="24"/>
        </w:rPr>
      </w:pPr>
    </w:p>
    <w:p w14:paraId="363033AD" w14:textId="291E7FE5" w:rsidR="00090272" w:rsidRDefault="00090272" w:rsidP="0088633C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Cloaking: Public Policy and Pregnancy</w:t>
      </w:r>
      <w:r>
        <w:rPr>
          <w:rFonts w:ascii="Book Antiqua" w:hAnsi="Book Antiqua"/>
          <w:sz w:val="22"/>
          <w:szCs w:val="22"/>
        </w:rPr>
        <w:t xml:space="preserve">, </w:t>
      </w:r>
      <w:r w:rsidRPr="0088633C">
        <w:rPr>
          <w:rFonts w:ascii="Book Antiqua" w:hAnsi="Book Antiqua"/>
          <w:bCs/>
          <w:sz w:val="22"/>
          <w:szCs w:val="22"/>
        </w:rPr>
        <w:t xml:space="preserve">Academy of Legal </w:t>
      </w:r>
      <w:r>
        <w:rPr>
          <w:rFonts w:ascii="Book Antiqua" w:hAnsi="Book Antiqua"/>
          <w:sz w:val="22"/>
          <w:szCs w:val="22"/>
        </w:rPr>
        <w:t xml:space="preserve">Studies in Business </w:t>
      </w:r>
      <w:r w:rsidRPr="0088633C">
        <w:rPr>
          <w:rFonts w:ascii="Book Antiqua" w:hAnsi="Book Antiqua"/>
          <w:sz w:val="22"/>
          <w:szCs w:val="22"/>
        </w:rPr>
        <w:t xml:space="preserve">Annual Conference, </w:t>
      </w:r>
      <w:r>
        <w:rPr>
          <w:rFonts w:ascii="Book Antiqua" w:hAnsi="Book Antiqua"/>
          <w:sz w:val="22"/>
          <w:szCs w:val="22"/>
        </w:rPr>
        <w:t>Boston, MA, August 2013</w:t>
      </w:r>
      <w:r w:rsidR="00F601EF">
        <w:rPr>
          <w:rFonts w:ascii="Book Antiqua" w:hAnsi="Book Antiqua"/>
          <w:sz w:val="22"/>
          <w:szCs w:val="22"/>
        </w:rPr>
        <w:t>.</w:t>
      </w:r>
    </w:p>
    <w:p w14:paraId="06A7232D" w14:textId="77777777" w:rsidR="00090272" w:rsidRDefault="00090272" w:rsidP="0088633C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</w:p>
    <w:p w14:paraId="6B05CA6D" w14:textId="121D330F" w:rsidR="00090272" w:rsidRDefault="00090272" w:rsidP="0088633C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Occam’s Razor in Employment Discrimination Law</w:t>
      </w:r>
      <w:r>
        <w:rPr>
          <w:rFonts w:ascii="Book Antiqua" w:hAnsi="Book Antiqua"/>
          <w:sz w:val="22"/>
          <w:szCs w:val="22"/>
        </w:rPr>
        <w:t xml:space="preserve"> (with Jamie Darin Prenkert), </w:t>
      </w:r>
      <w:r w:rsidRPr="0088633C">
        <w:rPr>
          <w:rFonts w:ascii="Book Antiqua" w:hAnsi="Book Antiqua"/>
          <w:bCs/>
          <w:sz w:val="22"/>
          <w:szCs w:val="22"/>
        </w:rPr>
        <w:t xml:space="preserve">Academy of Legal </w:t>
      </w:r>
      <w:r>
        <w:rPr>
          <w:rFonts w:ascii="Book Antiqua" w:hAnsi="Book Antiqua"/>
          <w:sz w:val="22"/>
          <w:szCs w:val="22"/>
        </w:rPr>
        <w:t xml:space="preserve">Studies in Business </w:t>
      </w:r>
      <w:r w:rsidRPr="0088633C">
        <w:rPr>
          <w:rFonts w:ascii="Book Antiqua" w:hAnsi="Book Antiqua"/>
          <w:sz w:val="22"/>
          <w:szCs w:val="22"/>
        </w:rPr>
        <w:t>Annual Conference</w:t>
      </w:r>
      <w:r>
        <w:rPr>
          <w:rFonts w:ascii="Book Antiqua" w:hAnsi="Book Antiqua"/>
          <w:sz w:val="22"/>
          <w:szCs w:val="22"/>
        </w:rPr>
        <w:t>, Boston, MA, August 2013</w:t>
      </w:r>
      <w:r w:rsidR="00F601EF">
        <w:rPr>
          <w:rFonts w:ascii="Book Antiqua" w:hAnsi="Book Antiqua"/>
          <w:sz w:val="22"/>
          <w:szCs w:val="22"/>
        </w:rPr>
        <w:t>.</w:t>
      </w:r>
    </w:p>
    <w:p w14:paraId="05CF8ED5" w14:textId="77777777" w:rsidR="00090272" w:rsidRPr="00090272" w:rsidRDefault="00090272" w:rsidP="0088633C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</w:p>
    <w:p w14:paraId="0BAA96EE" w14:textId="053C8924" w:rsidR="000328BD" w:rsidRPr="0088633C" w:rsidRDefault="008D1FF3" w:rsidP="0088633C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/>
          <w:bCs/>
          <w:sz w:val="22"/>
          <w:szCs w:val="22"/>
        </w:rPr>
      </w:pPr>
      <w:r w:rsidRPr="0088633C">
        <w:rPr>
          <w:rFonts w:ascii="Book Antiqua" w:hAnsi="Book Antiqua"/>
          <w:i/>
          <w:sz w:val="22"/>
          <w:szCs w:val="22"/>
        </w:rPr>
        <w:t xml:space="preserve">Retaliatory Disclosure: </w:t>
      </w:r>
      <w:r w:rsidR="000328BD" w:rsidRPr="0088633C">
        <w:rPr>
          <w:rFonts w:ascii="Book Antiqua" w:hAnsi="Book Antiqua"/>
          <w:i/>
          <w:sz w:val="22"/>
          <w:szCs w:val="22"/>
        </w:rPr>
        <w:t>When Identifying the Complainants is An Adverse Action</w:t>
      </w:r>
      <w:r w:rsidR="0088633C" w:rsidRPr="0088633C">
        <w:rPr>
          <w:rFonts w:ascii="Book Antiqua" w:hAnsi="Book Antiqua"/>
          <w:sz w:val="22"/>
          <w:szCs w:val="22"/>
        </w:rPr>
        <w:t xml:space="preserve"> </w:t>
      </w:r>
      <w:r w:rsidR="000328BD" w:rsidRPr="0088633C">
        <w:rPr>
          <w:rFonts w:ascii="Book Antiqua" w:hAnsi="Book Antiqua"/>
          <w:sz w:val="22"/>
          <w:szCs w:val="22"/>
        </w:rPr>
        <w:t>(with Jamie Prenkert and Allison Fetter-Harrott), Paci</w:t>
      </w:r>
      <w:r w:rsidR="0088633C" w:rsidRPr="0088633C">
        <w:rPr>
          <w:rFonts w:ascii="Book Antiqua" w:hAnsi="Book Antiqua"/>
          <w:sz w:val="22"/>
          <w:szCs w:val="22"/>
        </w:rPr>
        <w:t xml:space="preserve">fic Southwest Academy of Legal </w:t>
      </w:r>
      <w:r w:rsidR="000328BD" w:rsidRPr="0088633C">
        <w:rPr>
          <w:rFonts w:ascii="Book Antiqua" w:hAnsi="Book Antiqua"/>
          <w:sz w:val="22"/>
          <w:szCs w:val="22"/>
        </w:rPr>
        <w:t>Studies in Business, Annua</w:t>
      </w:r>
      <w:r w:rsidR="00367DB0">
        <w:rPr>
          <w:rFonts w:ascii="Book Antiqua" w:hAnsi="Book Antiqua"/>
          <w:sz w:val="22"/>
          <w:szCs w:val="22"/>
        </w:rPr>
        <w:t>l Conference, February 18, 2012</w:t>
      </w:r>
      <w:r w:rsidR="00F601EF">
        <w:rPr>
          <w:rFonts w:ascii="Book Antiqua" w:hAnsi="Book Antiqua"/>
          <w:sz w:val="22"/>
          <w:szCs w:val="22"/>
        </w:rPr>
        <w:t>.</w:t>
      </w:r>
    </w:p>
    <w:p w14:paraId="5B9B4A2C" w14:textId="77777777" w:rsidR="00185106" w:rsidRDefault="00185106" w:rsidP="00185106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i/>
          <w:sz w:val="22"/>
          <w:szCs w:val="22"/>
        </w:rPr>
      </w:pPr>
    </w:p>
    <w:p w14:paraId="490BABB1" w14:textId="7E65D083" w:rsidR="00185106" w:rsidRPr="0088633C" w:rsidRDefault="00185106" w:rsidP="00185106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8633C">
        <w:rPr>
          <w:rFonts w:ascii="Book Antiqua" w:hAnsi="Book Antiqua"/>
          <w:i/>
          <w:sz w:val="22"/>
          <w:szCs w:val="22"/>
        </w:rPr>
        <w:t>Retaliatory Disclosure:  When Identifying the Complainants is An Adverse Action</w:t>
      </w:r>
      <w:r>
        <w:rPr>
          <w:rFonts w:ascii="Book Antiqua" w:hAnsi="Book Antiqua"/>
          <w:sz w:val="22"/>
          <w:szCs w:val="22"/>
        </w:rPr>
        <w:t xml:space="preserve"> </w:t>
      </w:r>
      <w:r w:rsidRPr="0088633C">
        <w:rPr>
          <w:rFonts w:ascii="Book Antiqua" w:hAnsi="Book Antiqua"/>
          <w:sz w:val="22"/>
          <w:szCs w:val="22"/>
        </w:rPr>
        <w:t>(</w:t>
      </w:r>
      <w:r w:rsidR="00F601EF">
        <w:rPr>
          <w:rFonts w:ascii="Book Antiqua" w:hAnsi="Book Antiqua"/>
          <w:sz w:val="22"/>
          <w:szCs w:val="22"/>
        </w:rPr>
        <w:t xml:space="preserve">presented invited lecture </w:t>
      </w:r>
      <w:r w:rsidRPr="0088633C">
        <w:rPr>
          <w:rFonts w:ascii="Book Antiqua" w:hAnsi="Book Antiqua"/>
          <w:sz w:val="22"/>
          <w:szCs w:val="22"/>
        </w:rPr>
        <w:t>with Jamie Pren</w:t>
      </w:r>
      <w:r>
        <w:rPr>
          <w:rFonts w:ascii="Book Antiqua" w:hAnsi="Book Antiqua"/>
          <w:sz w:val="22"/>
          <w:szCs w:val="22"/>
        </w:rPr>
        <w:t>kert)</w:t>
      </w:r>
      <w:r w:rsidRPr="0088633C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University of Michigan,</w:t>
      </w:r>
      <w:r w:rsidRPr="0088633C">
        <w:rPr>
          <w:rFonts w:ascii="Book Antiqua" w:hAnsi="Book Antiqua"/>
          <w:sz w:val="22"/>
          <w:szCs w:val="22"/>
        </w:rPr>
        <w:t xml:space="preserve"> Ross School of Business </w:t>
      </w:r>
      <w:r>
        <w:rPr>
          <w:rFonts w:ascii="Book Antiqua" w:hAnsi="Book Antiqua"/>
          <w:sz w:val="22"/>
          <w:szCs w:val="22"/>
        </w:rPr>
        <w:t xml:space="preserve">Legal Research Seminar, Ann Arbor, MI, </w:t>
      </w:r>
      <w:r w:rsidR="00F601EF">
        <w:rPr>
          <w:rFonts w:ascii="Book Antiqua" w:hAnsi="Book Antiqua"/>
          <w:sz w:val="22"/>
          <w:szCs w:val="22"/>
        </w:rPr>
        <w:t>October 24, 2011.</w:t>
      </w:r>
    </w:p>
    <w:p w14:paraId="5FC6759F" w14:textId="77777777" w:rsidR="00185106" w:rsidRPr="00747018" w:rsidRDefault="00185106" w:rsidP="00185106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4"/>
          <w:szCs w:val="24"/>
        </w:rPr>
      </w:pPr>
    </w:p>
    <w:p w14:paraId="1FB4A2F5" w14:textId="22FD38C3" w:rsidR="00DB2CE8" w:rsidRPr="0088633C" w:rsidRDefault="0088633C" w:rsidP="0088633C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8633C">
        <w:rPr>
          <w:rFonts w:ascii="Book Antiqua" w:hAnsi="Book Antiqua"/>
          <w:i/>
          <w:sz w:val="22"/>
          <w:szCs w:val="22"/>
        </w:rPr>
        <w:t xml:space="preserve">Retaliatory </w:t>
      </w:r>
      <w:r w:rsidR="00DB2CE8" w:rsidRPr="0088633C">
        <w:rPr>
          <w:rFonts w:ascii="Book Antiqua" w:hAnsi="Book Antiqua"/>
          <w:i/>
          <w:sz w:val="22"/>
          <w:szCs w:val="22"/>
        </w:rPr>
        <w:t>Disclosure:  When Identifying the Complainants is An Adverse Action</w:t>
      </w:r>
      <w:r w:rsidRPr="0088633C">
        <w:rPr>
          <w:rFonts w:ascii="Book Antiqua" w:hAnsi="Book Antiqua"/>
          <w:sz w:val="22"/>
          <w:szCs w:val="22"/>
        </w:rPr>
        <w:t xml:space="preserve"> </w:t>
      </w:r>
      <w:r w:rsidR="00DB2CE8" w:rsidRPr="0088633C">
        <w:rPr>
          <w:rFonts w:ascii="Book Antiqua" w:hAnsi="Book Antiqua"/>
          <w:sz w:val="22"/>
          <w:szCs w:val="22"/>
        </w:rPr>
        <w:t xml:space="preserve">(with Jamie Prenkert and Allison Fetter-Harrott), </w:t>
      </w:r>
      <w:r w:rsidR="00DB2CE8" w:rsidRPr="0088633C">
        <w:rPr>
          <w:rFonts w:ascii="Book Antiqua" w:hAnsi="Book Antiqua"/>
          <w:bCs/>
          <w:sz w:val="22"/>
          <w:szCs w:val="22"/>
        </w:rPr>
        <w:t xml:space="preserve">Academy of Legal </w:t>
      </w:r>
      <w:r>
        <w:rPr>
          <w:rFonts w:ascii="Book Antiqua" w:hAnsi="Book Antiqua"/>
          <w:sz w:val="22"/>
          <w:szCs w:val="22"/>
        </w:rPr>
        <w:t xml:space="preserve">Studies in Business </w:t>
      </w:r>
      <w:r w:rsidR="00DB2CE8" w:rsidRPr="0088633C">
        <w:rPr>
          <w:rFonts w:ascii="Book Antiqua" w:hAnsi="Book Antiqua"/>
          <w:sz w:val="22"/>
          <w:szCs w:val="22"/>
        </w:rPr>
        <w:t>Annual Conferenc</w:t>
      </w:r>
      <w:r w:rsidR="00367DB0">
        <w:rPr>
          <w:rFonts w:ascii="Book Antiqua" w:hAnsi="Book Antiqua"/>
          <w:sz w:val="22"/>
          <w:szCs w:val="22"/>
        </w:rPr>
        <w:t>e, New Orleans, LA, August 2011</w:t>
      </w:r>
      <w:r w:rsidR="00F601EF">
        <w:rPr>
          <w:rFonts w:ascii="Book Antiqua" w:hAnsi="Book Antiqua"/>
          <w:sz w:val="22"/>
          <w:szCs w:val="22"/>
        </w:rPr>
        <w:t>.</w:t>
      </w:r>
    </w:p>
    <w:p w14:paraId="6FDC47C6" w14:textId="77777777" w:rsidR="00DB2CE8" w:rsidRPr="0088633C" w:rsidRDefault="00DB2CE8" w:rsidP="00BB2BDD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70BA6EAA" w14:textId="67775E63" w:rsidR="003328B6" w:rsidRPr="0088633C" w:rsidRDefault="00BB2BDD" w:rsidP="0088633C">
      <w:pPr>
        <w:tabs>
          <w:tab w:val="left" w:pos="9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8633C">
        <w:rPr>
          <w:rFonts w:ascii="Book Antiqua" w:hAnsi="Book Antiqua"/>
          <w:bCs/>
          <w:i/>
          <w:sz w:val="22"/>
          <w:szCs w:val="22"/>
        </w:rPr>
        <w:t>Almost Famous: Empirical Evidence of Fame in Tradem</w:t>
      </w:r>
      <w:r w:rsidR="000328BD" w:rsidRPr="0088633C">
        <w:rPr>
          <w:rFonts w:ascii="Book Antiqua" w:hAnsi="Book Antiqua"/>
          <w:bCs/>
          <w:i/>
          <w:sz w:val="22"/>
          <w:szCs w:val="22"/>
        </w:rPr>
        <w:t>ark Dilution</w:t>
      </w:r>
      <w:r w:rsidR="0088633C">
        <w:rPr>
          <w:rFonts w:ascii="Book Antiqua" w:hAnsi="Book Antiqua"/>
          <w:bCs/>
          <w:sz w:val="22"/>
          <w:szCs w:val="22"/>
        </w:rPr>
        <w:t xml:space="preserve"> (with Anthony </w:t>
      </w:r>
      <w:r w:rsidR="000328BD" w:rsidRPr="0088633C">
        <w:rPr>
          <w:rFonts w:ascii="Book Antiqua" w:hAnsi="Book Antiqua"/>
          <w:bCs/>
          <w:sz w:val="22"/>
          <w:szCs w:val="22"/>
        </w:rPr>
        <w:t xml:space="preserve">D. </w:t>
      </w:r>
      <w:r w:rsidRPr="0088633C">
        <w:rPr>
          <w:rFonts w:ascii="Book Antiqua" w:hAnsi="Book Antiqua"/>
          <w:bCs/>
          <w:sz w:val="22"/>
          <w:szCs w:val="22"/>
        </w:rPr>
        <w:t xml:space="preserve">Cox and Dena S. Cox) </w:t>
      </w:r>
      <w:r w:rsidRPr="0088633C">
        <w:rPr>
          <w:rFonts w:ascii="Book Antiqua" w:hAnsi="Book Antiqua"/>
          <w:sz w:val="22"/>
          <w:szCs w:val="22"/>
        </w:rPr>
        <w:t>Tri-State Academy of Legal Studies in Business</w:t>
      </w:r>
      <w:r w:rsidR="0088633C">
        <w:rPr>
          <w:rFonts w:ascii="Book Antiqua" w:hAnsi="Book Antiqua"/>
          <w:sz w:val="22"/>
          <w:szCs w:val="22"/>
        </w:rPr>
        <w:t xml:space="preserve">, Ann Arbor, </w:t>
      </w:r>
      <w:r w:rsidR="000328BD" w:rsidRPr="0088633C">
        <w:rPr>
          <w:rFonts w:ascii="Book Antiqua" w:hAnsi="Book Antiqua"/>
          <w:sz w:val="22"/>
          <w:szCs w:val="22"/>
        </w:rPr>
        <w:t xml:space="preserve">MI, </w:t>
      </w:r>
      <w:r w:rsidR="00367DB0">
        <w:rPr>
          <w:rFonts w:ascii="Book Antiqua" w:hAnsi="Book Antiqua"/>
          <w:sz w:val="22"/>
          <w:szCs w:val="22"/>
        </w:rPr>
        <w:t>October 2009</w:t>
      </w:r>
      <w:r w:rsidR="00F601EF">
        <w:rPr>
          <w:rFonts w:ascii="Book Antiqua" w:hAnsi="Book Antiqua"/>
          <w:sz w:val="22"/>
          <w:szCs w:val="22"/>
        </w:rPr>
        <w:t>.</w:t>
      </w:r>
    </w:p>
    <w:p w14:paraId="3B3453CA" w14:textId="77777777" w:rsidR="00524A0E" w:rsidRPr="0088633C" w:rsidRDefault="00524A0E" w:rsidP="00BB2BDD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14:paraId="617F32BD" w14:textId="696CFC17" w:rsidR="00524A0E" w:rsidRPr="0088633C" w:rsidRDefault="00524A0E" w:rsidP="001B6C22">
      <w:pPr>
        <w:tabs>
          <w:tab w:val="left" w:pos="-36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090272">
        <w:rPr>
          <w:rFonts w:ascii="Book Antiqua" w:hAnsi="Book Antiqua"/>
          <w:i/>
          <w:sz w:val="22"/>
          <w:szCs w:val="22"/>
        </w:rPr>
        <w:t>Immutable Traits as the Occam’s Razor of Employment Discrimination Law</w:t>
      </w:r>
      <w:r w:rsidR="00090272">
        <w:rPr>
          <w:rFonts w:ascii="Book Antiqua" w:hAnsi="Book Antiqua"/>
          <w:sz w:val="22"/>
          <w:szCs w:val="22"/>
        </w:rPr>
        <w:t>,</w:t>
      </w:r>
      <w:r w:rsidRPr="0088633C">
        <w:rPr>
          <w:rFonts w:ascii="Book Antiqua" w:hAnsi="Book Antiqua"/>
          <w:sz w:val="22"/>
          <w:szCs w:val="22"/>
        </w:rPr>
        <w:t xml:space="preserve"> </w:t>
      </w:r>
      <w:r w:rsidR="00090272">
        <w:rPr>
          <w:rFonts w:ascii="Book Antiqua" w:hAnsi="Book Antiqua"/>
          <w:bCs/>
          <w:sz w:val="22"/>
          <w:szCs w:val="22"/>
        </w:rPr>
        <w:t xml:space="preserve">Academy </w:t>
      </w:r>
      <w:r w:rsidRPr="00090272">
        <w:rPr>
          <w:rFonts w:ascii="Book Antiqua" w:hAnsi="Book Antiqua"/>
          <w:bCs/>
          <w:sz w:val="22"/>
          <w:szCs w:val="22"/>
        </w:rPr>
        <w:t xml:space="preserve">of Legal </w:t>
      </w:r>
      <w:r w:rsidRPr="00090272">
        <w:rPr>
          <w:rFonts w:ascii="Book Antiqua" w:hAnsi="Book Antiqua"/>
          <w:sz w:val="22"/>
          <w:szCs w:val="22"/>
        </w:rPr>
        <w:t>Studies in Business Annual Conference</w:t>
      </w:r>
      <w:r w:rsidRPr="0088633C">
        <w:rPr>
          <w:rFonts w:ascii="Book Antiqua" w:hAnsi="Book Antiqua"/>
          <w:sz w:val="22"/>
          <w:szCs w:val="22"/>
        </w:rPr>
        <w:t>, Denver, CO, August 2009</w:t>
      </w:r>
      <w:r w:rsidR="00F601EF">
        <w:rPr>
          <w:rFonts w:ascii="Book Antiqua" w:hAnsi="Book Antiqua"/>
          <w:sz w:val="22"/>
          <w:szCs w:val="22"/>
        </w:rPr>
        <w:t>.</w:t>
      </w:r>
    </w:p>
    <w:p w14:paraId="67CA6C00" w14:textId="77777777" w:rsidR="00524A0E" w:rsidRPr="0088633C" w:rsidRDefault="00524A0E" w:rsidP="00524A0E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5B9E390E" w14:textId="150FEF6D" w:rsidR="00524A0E" w:rsidRPr="0088633C" w:rsidRDefault="003B3ADA" w:rsidP="001B6C2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1B6C22">
        <w:rPr>
          <w:rFonts w:ascii="Book Antiqua" w:hAnsi="Book Antiqua"/>
          <w:i/>
          <w:sz w:val="22"/>
          <w:szCs w:val="22"/>
        </w:rPr>
        <w:t>RFID Technology, Consumer Privacy and the Expiration of Personal Informatio</w:t>
      </w:r>
      <w:r w:rsidR="001B6C22">
        <w:rPr>
          <w:rFonts w:ascii="Book Antiqua" w:hAnsi="Book Antiqua"/>
          <w:i/>
          <w:sz w:val="22"/>
          <w:szCs w:val="22"/>
        </w:rPr>
        <w:t xml:space="preserve">n </w:t>
      </w:r>
      <w:r w:rsidRPr="0088633C">
        <w:rPr>
          <w:rFonts w:ascii="Book Antiqua" w:hAnsi="Book Antiqua"/>
          <w:sz w:val="22"/>
          <w:szCs w:val="22"/>
        </w:rPr>
        <w:t xml:space="preserve">(with Mohan V. Tatikonda and Philip L. Cochran) </w:t>
      </w:r>
      <w:r w:rsidRPr="001B6C22">
        <w:rPr>
          <w:rFonts w:ascii="Book Antiqua" w:hAnsi="Book Antiqua"/>
          <w:iCs/>
          <w:sz w:val="22"/>
          <w:szCs w:val="22"/>
        </w:rPr>
        <w:t>Dec</w:t>
      </w:r>
      <w:r w:rsidR="00C54A94" w:rsidRPr="001B6C22">
        <w:rPr>
          <w:rFonts w:ascii="Book Antiqua" w:hAnsi="Book Antiqua"/>
          <w:iCs/>
          <w:sz w:val="22"/>
          <w:szCs w:val="22"/>
        </w:rPr>
        <w:t>ision Sciences Institute Annual</w:t>
      </w:r>
      <w:r w:rsidR="001B6C22">
        <w:rPr>
          <w:rFonts w:ascii="Book Antiqua" w:hAnsi="Book Antiqua"/>
          <w:iCs/>
          <w:sz w:val="22"/>
          <w:szCs w:val="22"/>
        </w:rPr>
        <w:t xml:space="preserve"> </w:t>
      </w:r>
      <w:r w:rsidRPr="001B6C22">
        <w:rPr>
          <w:rFonts w:ascii="Book Antiqua" w:hAnsi="Book Antiqua"/>
          <w:iCs/>
          <w:sz w:val="22"/>
          <w:szCs w:val="22"/>
        </w:rPr>
        <w:t>Conference</w:t>
      </w:r>
      <w:r w:rsidR="00367DB0">
        <w:rPr>
          <w:rFonts w:ascii="Book Antiqua" w:hAnsi="Book Antiqua"/>
          <w:sz w:val="22"/>
          <w:szCs w:val="22"/>
        </w:rPr>
        <w:t>, November 2008</w:t>
      </w:r>
      <w:r w:rsidR="00F601EF">
        <w:rPr>
          <w:rFonts w:ascii="Book Antiqua" w:hAnsi="Book Antiqua"/>
          <w:sz w:val="22"/>
          <w:szCs w:val="22"/>
        </w:rPr>
        <w:t>.</w:t>
      </w:r>
    </w:p>
    <w:p w14:paraId="5FFFADFE" w14:textId="77777777" w:rsidR="003328B6" w:rsidRPr="0088633C" w:rsidRDefault="003328B6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6EC2D64B" w14:textId="1F60DFBF" w:rsidR="005B16C0" w:rsidRPr="0088633C" w:rsidRDefault="005B16C0" w:rsidP="001B6C2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1B6C22">
        <w:rPr>
          <w:rFonts w:ascii="Book Antiqua" w:hAnsi="Book Antiqua"/>
          <w:bCs/>
          <w:i/>
          <w:sz w:val="22"/>
          <w:szCs w:val="22"/>
        </w:rPr>
        <w:t>Radio Frequency</w:t>
      </w:r>
      <w:r w:rsidR="001B6C22" w:rsidRPr="001B6C22">
        <w:rPr>
          <w:rFonts w:ascii="Book Antiqua" w:hAnsi="Book Antiqua"/>
          <w:bCs/>
          <w:i/>
          <w:sz w:val="22"/>
          <w:szCs w:val="22"/>
        </w:rPr>
        <w:t xml:space="preserve"> Identification and Privacy Law</w:t>
      </w:r>
      <w:r w:rsidRPr="0088633C">
        <w:rPr>
          <w:rFonts w:ascii="Book Antiqua" w:hAnsi="Book Antiqua"/>
          <w:bCs/>
          <w:sz w:val="22"/>
          <w:szCs w:val="22"/>
        </w:rPr>
        <w:t xml:space="preserve"> (with Mohan V. Tatikonda and Philip L. Cochran) </w:t>
      </w:r>
      <w:r w:rsidRPr="001B6C22">
        <w:rPr>
          <w:rFonts w:ascii="Book Antiqua" w:hAnsi="Book Antiqua"/>
          <w:sz w:val="22"/>
          <w:szCs w:val="22"/>
        </w:rPr>
        <w:t>Tri-State Academy of Legal Studies in Business</w:t>
      </w:r>
      <w:r w:rsidRPr="0088633C">
        <w:rPr>
          <w:rFonts w:ascii="Book Antiqua" w:hAnsi="Book Antiqua"/>
          <w:sz w:val="22"/>
          <w:szCs w:val="22"/>
        </w:rPr>
        <w:t xml:space="preserve">, </w:t>
      </w:r>
      <w:r w:rsidR="00367DB0">
        <w:rPr>
          <w:rFonts w:ascii="Book Antiqua" w:hAnsi="Book Antiqua"/>
          <w:sz w:val="22"/>
          <w:szCs w:val="22"/>
        </w:rPr>
        <w:t>East Lansing, MI, November 2007</w:t>
      </w:r>
      <w:r w:rsidR="00F601EF">
        <w:rPr>
          <w:rFonts w:ascii="Book Antiqua" w:hAnsi="Book Antiqua"/>
          <w:sz w:val="22"/>
          <w:szCs w:val="22"/>
        </w:rPr>
        <w:t>.</w:t>
      </w:r>
    </w:p>
    <w:p w14:paraId="43A3E01A" w14:textId="77777777" w:rsidR="005B16C0" w:rsidRPr="0088633C" w:rsidRDefault="005B16C0" w:rsidP="002B1337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</w:p>
    <w:p w14:paraId="00D90BCF" w14:textId="6274703C" w:rsidR="00AA6E91" w:rsidRPr="0088633C" w:rsidRDefault="00AA6E91" w:rsidP="001B6C22">
      <w:pPr>
        <w:tabs>
          <w:tab w:val="left" w:pos="180"/>
          <w:tab w:val="left" w:pos="27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1B6C22">
        <w:rPr>
          <w:rFonts w:ascii="Book Antiqua" w:hAnsi="Book Antiqua"/>
          <w:bCs/>
          <w:i/>
          <w:sz w:val="22"/>
          <w:szCs w:val="22"/>
        </w:rPr>
        <w:t>Technology and Privacy</w:t>
      </w:r>
      <w:r w:rsidR="00D72387">
        <w:rPr>
          <w:rFonts w:ascii="Book Antiqua" w:hAnsi="Book Antiqua"/>
          <w:bCs/>
          <w:i/>
          <w:sz w:val="22"/>
          <w:szCs w:val="22"/>
        </w:rPr>
        <w:t xml:space="preserve"> Law: </w:t>
      </w:r>
      <w:r w:rsidR="001B6C22" w:rsidRPr="001B6C22">
        <w:rPr>
          <w:rFonts w:ascii="Book Antiqua" w:hAnsi="Book Antiqua"/>
          <w:bCs/>
          <w:i/>
          <w:sz w:val="22"/>
          <w:szCs w:val="22"/>
        </w:rPr>
        <w:t>An Integrative Approach</w:t>
      </w:r>
      <w:r w:rsidR="001B6C22">
        <w:rPr>
          <w:rFonts w:ascii="Book Antiqua" w:hAnsi="Book Antiqua"/>
          <w:bCs/>
          <w:sz w:val="22"/>
          <w:szCs w:val="22"/>
        </w:rPr>
        <w:t>,</w:t>
      </w:r>
      <w:r w:rsidRPr="0088633C">
        <w:rPr>
          <w:rFonts w:ascii="Book Antiqua" w:hAnsi="Book Antiqua"/>
          <w:bCs/>
          <w:sz w:val="22"/>
          <w:szCs w:val="22"/>
        </w:rPr>
        <w:t xml:space="preserve"> (with Mohan </w:t>
      </w:r>
      <w:r w:rsidR="002B1337" w:rsidRPr="0088633C">
        <w:rPr>
          <w:rFonts w:ascii="Book Antiqua" w:hAnsi="Book Antiqua"/>
          <w:bCs/>
          <w:sz w:val="22"/>
          <w:szCs w:val="22"/>
        </w:rPr>
        <w:t xml:space="preserve">V. </w:t>
      </w:r>
      <w:r w:rsidRPr="0088633C">
        <w:rPr>
          <w:rFonts w:ascii="Book Antiqua" w:hAnsi="Book Antiqua"/>
          <w:bCs/>
          <w:sz w:val="22"/>
          <w:szCs w:val="22"/>
        </w:rPr>
        <w:t xml:space="preserve">Tatikonda and Philip </w:t>
      </w:r>
      <w:r w:rsidR="002B1337" w:rsidRPr="0088633C">
        <w:rPr>
          <w:rFonts w:ascii="Book Antiqua" w:hAnsi="Book Antiqua"/>
          <w:bCs/>
          <w:sz w:val="22"/>
          <w:szCs w:val="22"/>
        </w:rPr>
        <w:t xml:space="preserve">L. Cochran) </w:t>
      </w:r>
      <w:r w:rsidR="002B1337" w:rsidRPr="001B6C22">
        <w:rPr>
          <w:rFonts w:ascii="Book Antiqua" w:hAnsi="Book Antiqua"/>
          <w:bCs/>
          <w:sz w:val="22"/>
          <w:szCs w:val="22"/>
        </w:rPr>
        <w:t xml:space="preserve">Academy of Legal </w:t>
      </w:r>
      <w:r w:rsidR="002B1337" w:rsidRPr="001B6C22">
        <w:rPr>
          <w:rFonts w:ascii="Book Antiqua" w:hAnsi="Book Antiqua"/>
          <w:sz w:val="22"/>
          <w:szCs w:val="22"/>
        </w:rPr>
        <w:t>Studies in Business Annual Conference</w:t>
      </w:r>
      <w:r w:rsidR="001B6C22">
        <w:rPr>
          <w:rFonts w:ascii="Book Antiqua" w:hAnsi="Book Antiqua"/>
          <w:sz w:val="22"/>
          <w:szCs w:val="22"/>
        </w:rPr>
        <w:t xml:space="preserve">, St. </w:t>
      </w:r>
      <w:r w:rsidR="00367DB0">
        <w:rPr>
          <w:rFonts w:ascii="Book Antiqua" w:hAnsi="Book Antiqua"/>
          <w:sz w:val="22"/>
          <w:szCs w:val="22"/>
        </w:rPr>
        <w:t>Petersburg, FL, August 2006</w:t>
      </w:r>
      <w:r w:rsidR="00F601EF">
        <w:rPr>
          <w:rFonts w:ascii="Book Antiqua" w:hAnsi="Book Antiqua"/>
          <w:sz w:val="22"/>
          <w:szCs w:val="22"/>
        </w:rPr>
        <w:t>.</w:t>
      </w:r>
    </w:p>
    <w:p w14:paraId="21A6A6D1" w14:textId="77777777" w:rsidR="002B1337" w:rsidRPr="0088633C" w:rsidRDefault="002B1337" w:rsidP="002B1337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</w:p>
    <w:p w14:paraId="115A769F" w14:textId="2802A370" w:rsidR="00826D88" w:rsidRPr="0088633C" w:rsidRDefault="00826D88" w:rsidP="001B6C2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/>
          <w:bCs/>
          <w:sz w:val="22"/>
          <w:szCs w:val="22"/>
        </w:rPr>
      </w:pPr>
      <w:r w:rsidRPr="001B6C22">
        <w:rPr>
          <w:rFonts w:ascii="Book Antiqua" w:hAnsi="Book Antiqua"/>
          <w:i/>
          <w:sz w:val="22"/>
          <w:szCs w:val="22"/>
        </w:rPr>
        <w:t>Radio Frequency Identification and Consumer Privacy:  Legal and Ethical Implications for Operations Managers</w:t>
      </w:r>
      <w:r w:rsidRPr="0088633C">
        <w:rPr>
          <w:rFonts w:ascii="Book Antiqua" w:hAnsi="Book Antiqua"/>
          <w:sz w:val="22"/>
          <w:szCs w:val="22"/>
        </w:rPr>
        <w:t>,</w:t>
      </w:r>
      <w:r w:rsidR="001B6C22">
        <w:rPr>
          <w:rFonts w:ascii="Book Antiqua" w:hAnsi="Book Antiqua"/>
          <w:sz w:val="22"/>
          <w:szCs w:val="22"/>
        </w:rPr>
        <w:t xml:space="preserve"> </w:t>
      </w:r>
      <w:r w:rsidRPr="0088633C">
        <w:rPr>
          <w:rFonts w:ascii="Book Antiqua" w:hAnsi="Book Antiqua"/>
          <w:bCs/>
          <w:sz w:val="22"/>
          <w:szCs w:val="22"/>
        </w:rPr>
        <w:t xml:space="preserve">(with Mohan Tatikonda, Philip Cochran and Candice Graham) </w:t>
      </w:r>
      <w:r w:rsidRPr="001B6C22">
        <w:rPr>
          <w:rFonts w:ascii="Book Antiqua" w:hAnsi="Book Antiqua"/>
          <w:bCs/>
          <w:sz w:val="22"/>
          <w:szCs w:val="22"/>
        </w:rPr>
        <w:t xml:space="preserve">Decision </w:t>
      </w:r>
      <w:r w:rsidRPr="001B6C22">
        <w:rPr>
          <w:rFonts w:ascii="Book Antiqua" w:hAnsi="Book Antiqua"/>
          <w:bCs/>
          <w:sz w:val="22"/>
          <w:szCs w:val="22"/>
        </w:rPr>
        <w:lastRenderedPageBreak/>
        <w:t>Sciences Institute Conference</w:t>
      </w:r>
      <w:r w:rsidRPr="0088633C">
        <w:rPr>
          <w:rFonts w:ascii="Book Antiqua" w:hAnsi="Book Antiqua"/>
          <w:bCs/>
          <w:sz w:val="22"/>
          <w:szCs w:val="22"/>
        </w:rPr>
        <w:t xml:space="preserve">, San Francisco, CA, November 2005.  </w:t>
      </w:r>
      <w:r w:rsidRPr="0052233F">
        <w:rPr>
          <w:rFonts w:ascii="Book Antiqua" w:hAnsi="Book Antiqua"/>
          <w:bCs/>
          <w:sz w:val="22"/>
          <w:szCs w:val="22"/>
        </w:rPr>
        <w:t>(</w:t>
      </w:r>
      <w:r w:rsidR="00C008B5" w:rsidRPr="0052233F">
        <w:rPr>
          <w:rFonts w:ascii="Book Antiqua" w:hAnsi="Book Antiqua"/>
          <w:bCs/>
          <w:sz w:val="22"/>
          <w:szCs w:val="22"/>
        </w:rPr>
        <w:t xml:space="preserve">Refereed </w:t>
      </w:r>
      <w:r w:rsidRPr="0052233F">
        <w:rPr>
          <w:rFonts w:ascii="Book Antiqua" w:hAnsi="Book Antiqua"/>
          <w:bCs/>
          <w:sz w:val="22"/>
          <w:szCs w:val="22"/>
        </w:rPr>
        <w:t>Proceedings P</w:t>
      </w:r>
      <w:r w:rsidR="00C008B5" w:rsidRPr="0052233F">
        <w:rPr>
          <w:rFonts w:ascii="Book Antiqua" w:hAnsi="Book Antiqua"/>
          <w:bCs/>
          <w:sz w:val="22"/>
          <w:szCs w:val="22"/>
        </w:rPr>
        <w:t>aper, pp. 18431-2</w:t>
      </w:r>
      <w:r w:rsidRPr="0052233F">
        <w:rPr>
          <w:rFonts w:ascii="Book Antiqua" w:hAnsi="Book Antiqua"/>
          <w:bCs/>
          <w:sz w:val="22"/>
          <w:szCs w:val="22"/>
        </w:rPr>
        <w:t>)</w:t>
      </w:r>
      <w:r w:rsidR="00F601EF">
        <w:rPr>
          <w:rFonts w:ascii="Book Antiqua" w:hAnsi="Book Antiqua"/>
          <w:bCs/>
          <w:sz w:val="22"/>
          <w:szCs w:val="22"/>
        </w:rPr>
        <w:t>.</w:t>
      </w:r>
    </w:p>
    <w:p w14:paraId="568576CF" w14:textId="77777777" w:rsidR="00BB2BDD" w:rsidRPr="0088633C" w:rsidRDefault="00BB2BDD" w:rsidP="0092247C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bCs/>
          <w:sz w:val="22"/>
          <w:szCs w:val="22"/>
        </w:rPr>
      </w:pPr>
    </w:p>
    <w:p w14:paraId="592BB881" w14:textId="420F5452" w:rsidR="0092247C" w:rsidRPr="0088633C" w:rsidRDefault="0092247C" w:rsidP="001B6C2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1B6C22">
        <w:rPr>
          <w:rFonts w:ascii="Book Antiqua" w:hAnsi="Book Antiqua"/>
          <w:bCs/>
          <w:i/>
          <w:sz w:val="22"/>
          <w:szCs w:val="22"/>
        </w:rPr>
        <w:t>The Choice Theory: Influencing Antidi</w:t>
      </w:r>
      <w:r w:rsidR="001B6C22" w:rsidRPr="001B6C22">
        <w:rPr>
          <w:rFonts w:ascii="Book Antiqua" w:hAnsi="Book Antiqua"/>
          <w:bCs/>
          <w:i/>
          <w:sz w:val="22"/>
          <w:szCs w:val="22"/>
        </w:rPr>
        <w:t>scrimination and Accommodation</w:t>
      </w:r>
      <w:r w:rsidR="001B6C22">
        <w:rPr>
          <w:rFonts w:ascii="Book Antiqua" w:hAnsi="Book Antiqua"/>
          <w:bCs/>
          <w:sz w:val="22"/>
          <w:szCs w:val="22"/>
        </w:rPr>
        <w:t>,</w:t>
      </w:r>
      <w:r w:rsidR="008E5DB2" w:rsidRPr="0088633C">
        <w:rPr>
          <w:rFonts w:ascii="Book Antiqua" w:hAnsi="Book Antiqua"/>
          <w:bCs/>
          <w:sz w:val="22"/>
          <w:szCs w:val="22"/>
        </w:rPr>
        <w:t xml:space="preserve"> </w:t>
      </w:r>
      <w:r w:rsidR="008E5DB2" w:rsidRPr="001B6C22">
        <w:rPr>
          <w:rFonts w:ascii="Book Antiqua" w:hAnsi="Book Antiqua"/>
          <w:sz w:val="22"/>
          <w:szCs w:val="22"/>
        </w:rPr>
        <w:t>Tri-State Academy of Legal Studies in Business</w:t>
      </w:r>
      <w:r w:rsidR="008E5DB2" w:rsidRPr="0088633C">
        <w:rPr>
          <w:rFonts w:ascii="Book Antiqua" w:hAnsi="Book Antiqua"/>
          <w:sz w:val="22"/>
          <w:szCs w:val="22"/>
        </w:rPr>
        <w:t>, East Lansing, MI, November 2005</w:t>
      </w:r>
      <w:r w:rsidR="00826D88" w:rsidRPr="0088633C">
        <w:rPr>
          <w:rFonts w:ascii="Book Antiqua" w:hAnsi="Book Antiqua"/>
          <w:sz w:val="22"/>
          <w:szCs w:val="22"/>
        </w:rPr>
        <w:t>.</w:t>
      </w:r>
    </w:p>
    <w:p w14:paraId="7D52122A" w14:textId="77777777" w:rsidR="00443240" w:rsidRPr="0088633C" w:rsidRDefault="00443240" w:rsidP="00443240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bCs/>
          <w:sz w:val="22"/>
          <w:szCs w:val="22"/>
        </w:rPr>
      </w:pPr>
    </w:p>
    <w:p w14:paraId="508FC546" w14:textId="798B8174" w:rsidR="00443240" w:rsidRPr="0088633C" w:rsidRDefault="00E021D2" w:rsidP="001B6C2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/>
          <w:bCs/>
          <w:sz w:val="22"/>
          <w:szCs w:val="22"/>
        </w:rPr>
      </w:pPr>
      <w:r w:rsidRPr="001B6C22">
        <w:rPr>
          <w:rFonts w:ascii="Book Antiqua" w:hAnsi="Book Antiqua"/>
          <w:bCs/>
          <w:i/>
          <w:sz w:val="22"/>
          <w:szCs w:val="22"/>
        </w:rPr>
        <w:t>A Hobson’s Choice Model for Religious Accommodation Under Title VII</w:t>
      </w:r>
      <w:r w:rsidR="0092247C" w:rsidRPr="001B6C22">
        <w:rPr>
          <w:rFonts w:ascii="Book Antiqua" w:hAnsi="Book Antiqua"/>
          <w:bCs/>
          <w:i/>
          <w:sz w:val="22"/>
          <w:szCs w:val="22"/>
        </w:rPr>
        <w:t xml:space="preserve"> or Damned If You Do, </w:t>
      </w:r>
      <w:r w:rsidR="001B6C22" w:rsidRPr="001B6C22">
        <w:rPr>
          <w:rFonts w:ascii="Book Antiqua" w:hAnsi="Book Antiqua"/>
          <w:bCs/>
          <w:i/>
          <w:sz w:val="22"/>
          <w:szCs w:val="22"/>
        </w:rPr>
        <w:t>Damned (To Hell) If You Don’t</w:t>
      </w:r>
      <w:r w:rsidR="001B6C22">
        <w:rPr>
          <w:rFonts w:ascii="Book Antiqua" w:hAnsi="Book Antiqua"/>
          <w:bCs/>
          <w:sz w:val="22"/>
          <w:szCs w:val="22"/>
        </w:rPr>
        <w:t xml:space="preserve">, </w:t>
      </w:r>
      <w:r w:rsidR="00826D88" w:rsidRPr="0088633C">
        <w:rPr>
          <w:rFonts w:ascii="Book Antiqua" w:hAnsi="Book Antiqua"/>
          <w:bCs/>
          <w:sz w:val="22"/>
          <w:szCs w:val="22"/>
        </w:rPr>
        <w:t xml:space="preserve">(with Jamie Prenkert) </w:t>
      </w:r>
      <w:r w:rsidR="0092247C" w:rsidRPr="001B6C22">
        <w:rPr>
          <w:rFonts w:ascii="Book Antiqua" w:hAnsi="Book Antiqua"/>
          <w:bCs/>
          <w:sz w:val="22"/>
          <w:szCs w:val="22"/>
        </w:rPr>
        <w:t xml:space="preserve">Academy of Legal </w:t>
      </w:r>
      <w:r w:rsidR="0092247C" w:rsidRPr="001B6C22">
        <w:rPr>
          <w:rFonts w:ascii="Book Antiqua" w:hAnsi="Book Antiqua"/>
          <w:sz w:val="22"/>
          <w:szCs w:val="22"/>
        </w:rPr>
        <w:t>Studies in Business Annual Conference,</w:t>
      </w:r>
      <w:r w:rsidR="0092247C" w:rsidRPr="0088633C">
        <w:rPr>
          <w:rFonts w:ascii="Book Antiqua" w:hAnsi="Book Antiqua"/>
          <w:sz w:val="22"/>
          <w:szCs w:val="22"/>
        </w:rPr>
        <w:t xml:space="preserve"> San Francisco, C</w:t>
      </w:r>
      <w:r w:rsidR="008E5DB2" w:rsidRPr="0088633C">
        <w:rPr>
          <w:rFonts w:ascii="Book Antiqua" w:hAnsi="Book Antiqua"/>
          <w:sz w:val="22"/>
          <w:szCs w:val="22"/>
        </w:rPr>
        <w:t>A</w:t>
      </w:r>
      <w:r w:rsidR="0092247C" w:rsidRPr="0088633C">
        <w:rPr>
          <w:rFonts w:ascii="Book Antiqua" w:hAnsi="Book Antiqua"/>
          <w:sz w:val="22"/>
          <w:szCs w:val="22"/>
        </w:rPr>
        <w:t>, August 2005.</w:t>
      </w:r>
      <w:r w:rsidRPr="0088633C">
        <w:rPr>
          <w:rFonts w:ascii="Book Antiqua" w:hAnsi="Book Antiqua"/>
          <w:b/>
          <w:bCs/>
          <w:sz w:val="22"/>
          <w:szCs w:val="22"/>
        </w:rPr>
        <w:tab/>
      </w:r>
    </w:p>
    <w:p w14:paraId="368FFD8D" w14:textId="77777777" w:rsidR="00443240" w:rsidRPr="0088633C" w:rsidRDefault="00443240" w:rsidP="00443240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b/>
          <w:bCs/>
          <w:sz w:val="22"/>
          <w:szCs w:val="22"/>
        </w:rPr>
      </w:pPr>
    </w:p>
    <w:p w14:paraId="4CFECC02" w14:textId="2E633ABF" w:rsidR="00BB1C19" w:rsidRPr="0088633C" w:rsidRDefault="00C008B5" w:rsidP="00B966E4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B966E4">
        <w:rPr>
          <w:rFonts w:ascii="Book Antiqua" w:hAnsi="Book Antiqua"/>
          <w:bCs/>
          <w:i/>
          <w:sz w:val="22"/>
          <w:szCs w:val="22"/>
        </w:rPr>
        <w:t>RFID and Consumer Privacy: Legal and Ethical Implications for O</w:t>
      </w:r>
      <w:r w:rsidR="00B966E4" w:rsidRPr="00B966E4">
        <w:rPr>
          <w:rFonts w:ascii="Book Antiqua" w:hAnsi="Book Antiqua"/>
          <w:bCs/>
          <w:i/>
          <w:sz w:val="22"/>
          <w:szCs w:val="22"/>
        </w:rPr>
        <w:t>perations Managers</w:t>
      </w:r>
      <w:r w:rsidR="00B966E4">
        <w:rPr>
          <w:rFonts w:ascii="Book Antiqua" w:hAnsi="Book Antiqua"/>
          <w:bCs/>
          <w:sz w:val="22"/>
          <w:szCs w:val="22"/>
        </w:rPr>
        <w:t xml:space="preserve">, </w:t>
      </w:r>
      <w:r w:rsidRPr="0088633C">
        <w:rPr>
          <w:rFonts w:ascii="Book Antiqua" w:hAnsi="Book Antiqua"/>
          <w:bCs/>
          <w:sz w:val="22"/>
          <w:szCs w:val="22"/>
        </w:rPr>
        <w:t xml:space="preserve">(with Mohan Tatikonda, Philip Cochran and Candice Graham) </w:t>
      </w:r>
      <w:r w:rsidRPr="00B966E4">
        <w:rPr>
          <w:rFonts w:ascii="Book Antiqua" w:hAnsi="Book Antiqua"/>
          <w:bCs/>
          <w:sz w:val="22"/>
          <w:szCs w:val="22"/>
        </w:rPr>
        <w:t>Innovative Research Network Conference,</w:t>
      </w:r>
      <w:r w:rsidRPr="0088633C">
        <w:rPr>
          <w:rFonts w:ascii="Book Antiqua" w:hAnsi="Book Antiqua"/>
          <w:bCs/>
          <w:sz w:val="22"/>
          <w:szCs w:val="22"/>
        </w:rPr>
        <w:t xml:space="preserve"> Boston, MA, June 2005. </w:t>
      </w:r>
      <w:r w:rsidR="00BB1C19" w:rsidRPr="0088633C">
        <w:rPr>
          <w:rFonts w:ascii="Book Antiqua" w:hAnsi="Book Antiqua"/>
          <w:b/>
          <w:bCs/>
          <w:sz w:val="22"/>
          <w:szCs w:val="22"/>
        </w:rPr>
        <w:tab/>
      </w:r>
    </w:p>
    <w:p w14:paraId="65E554FF" w14:textId="77777777" w:rsidR="00BB1C19" w:rsidRPr="0088633C" w:rsidRDefault="00BB1C19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29FAA689" w14:textId="64FE9CE5" w:rsidR="00297F83" w:rsidRPr="0088633C" w:rsidRDefault="00297F83" w:rsidP="00B966E4">
      <w:pPr>
        <w:widowControl w:val="0"/>
        <w:tabs>
          <w:tab w:val="left" w:pos="720"/>
          <w:tab w:val="left" w:pos="5040"/>
        </w:tabs>
        <w:ind w:left="720" w:hanging="720"/>
        <w:rPr>
          <w:rFonts w:ascii="Book Antiqua" w:hAnsi="Book Antiqua"/>
          <w:sz w:val="22"/>
          <w:szCs w:val="22"/>
        </w:rPr>
      </w:pPr>
      <w:r w:rsidRPr="00B966E4">
        <w:rPr>
          <w:rFonts w:ascii="Book Antiqua" w:hAnsi="Book Antiqua"/>
          <w:i/>
          <w:sz w:val="22"/>
          <w:szCs w:val="22"/>
        </w:rPr>
        <w:t>The Religious and Association</w:t>
      </w:r>
      <w:r w:rsidR="00B966E4" w:rsidRPr="00B966E4">
        <w:rPr>
          <w:rFonts w:ascii="Book Antiqua" w:hAnsi="Book Antiqua"/>
          <w:i/>
          <w:sz w:val="22"/>
          <w:szCs w:val="22"/>
        </w:rPr>
        <w:t>al Freedoms of Business Owners</w:t>
      </w:r>
      <w:r w:rsidR="00B966E4">
        <w:rPr>
          <w:rFonts w:ascii="Book Antiqua" w:hAnsi="Book Antiqua"/>
          <w:sz w:val="22"/>
          <w:szCs w:val="22"/>
        </w:rPr>
        <w:t>,</w:t>
      </w:r>
      <w:r w:rsidR="00826D88" w:rsidRPr="0088633C">
        <w:rPr>
          <w:rFonts w:ascii="Book Antiqua" w:hAnsi="Book Antiqua"/>
          <w:sz w:val="22"/>
          <w:szCs w:val="22"/>
        </w:rPr>
        <w:t xml:space="preserve"> (with Jamie Prenkert)</w:t>
      </w:r>
      <w:r w:rsidRPr="0088633C">
        <w:rPr>
          <w:rFonts w:ascii="Book Antiqua" w:hAnsi="Book Antiqua"/>
          <w:sz w:val="22"/>
          <w:szCs w:val="22"/>
        </w:rPr>
        <w:t xml:space="preserve"> </w:t>
      </w:r>
      <w:r w:rsidRPr="00B966E4">
        <w:rPr>
          <w:rFonts w:ascii="Book Antiqua" w:hAnsi="Book Antiqua"/>
          <w:sz w:val="22"/>
          <w:szCs w:val="22"/>
        </w:rPr>
        <w:t>Eighth Annual Huber Hurst Research Seminar,</w:t>
      </w:r>
      <w:r w:rsidRPr="0088633C">
        <w:rPr>
          <w:rFonts w:ascii="Book Antiqua" w:hAnsi="Book Antiqua"/>
          <w:sz w:val="22"/>
          <w:szCs w:val="22"/>
        </w:rPr>
        <w:t xml:space="preserve"> co-sponsored by the University of Florida </w:t>
      </w:r>
      <w:r w:rsidR="00C54A94" w:rsidRPr="0088633C">
        <w:rPr>
          <w:rFonts w:ascii="Book Antiqua" w:hAnsi="Book Antiqua"/>
          <w:sz w:val="22"/>
          <w:szCs w:val="22"/>
        </w:rPr>
        <w:t xml:space="preserve"> </w:t>
      </w:r>
      <w:r w:rsidRPr="0088633C">
        <w:rPr>
          <w:rFonts w:ascii="Book Antiqua" w:hAnsi="Book Antiqua"/>
          <w:sz w:val="22"/>
          <w:szCs w:val="22"/>
        </w:rPr>
        <w:t>and the Wharton School of Business, Philadelphia, P</w:t>
      </w:r>
      <w:r w:rsidR="008E5DB2" w:rsidRPr="0088633C">
        <w:rPr>
          <w:rFonts w:ascii="Book Antiqua" w:hAnsi="Book Antiqua"/>
          <w:sz w:val="22"/>
          <w:szCs w:val="22"/>
        </w:rPr>
        <w:t>A</w:t>
      </w:r>
      <w:r w:rsidRPr="0088633C">
        <w:rPr>
          <w:rFonts w:ascii="Book Antiqua" w:hAnsi="Book Antiqua"/>
          <w:sz w:val="22"/>
          <w:szCs w:val="22"/>
        </w:rPr>
        <w:t>, February 2004</w:t>
      </w:r>
      <w:r w:rsidR="0092247C" w:rsidRPr="0088633C">
        <w:rPr>
          <w:rFonts w:ascii="Book Antiqua" w:hAnsi="Book Antiqua"/>
          <w:sz w:val="22"/>
          <w:szCs w:val="22"/>
        </w:rPr>
        <w:t>.</w:t>
      </w:r>
    </w:p>
    <w:p w14:paraId="25219B89" w14:textId="77777777" w:rsidR="00554929" w:rsidRPr="0088633C" w:rsidRDefault="00554929" w:rsidP="00011B72">
      <w:pPr>
        <w:widowControl w:val="0"/>
        <w:tabs>
          <w:tab w:val="left" w:pos="720"/>
          <w:tab w:val="left" w:pos="5040"/>
        </w:tabs>
        <w:ind w:left="720"/>
        <w:rPr>
          <w:rFonts w:ascii="Book Antiqua" w:hAnsi="Book Antiqua"/>
          <w:b/>
          <w:bCs/>
          <w:sz w:val="22"/>
          <w:szCs w:val="22"/>
        </w:rPr>
      </w:pPr>
    </w:p>
    <w:p w14:paraId="4480E250" w14:textId="39D7B89F" w:rsidR="002B1337" w:rsidRPr="0088633C" w:rsidRDefault="002B1337" w:rsidP="00B966E4">
      <w:pPr>
        <w:widowControl w:val="0"/>
        <w:tabs>
          <w:tab w:val="left" w:pos="720"/>
          <w:tab w:val="left" w:pos="5040"/>
        </w:tabs>
        <w:ind w:left="720" w:hanging="720"/>
        <w:rPr>
          <w:rFonts w:ascii="Book Antiqua" w:hAnsi="Book Antiqua"/>
          <w:sz w:val="22"/>
          <w:szCs w:val="22"/>
        </w:rPr>
      </w:pPr>
      <w:r w:rsidRPr="00B966E4">
        <w:rPr>
          <w:rFonts w:ascii="Book Antiqua" w:hAnsi="Book Antiqua"/>
          <w:i/>
          <w:sz w:val="22"/>
          <w:szCs w:val="22"/>
        </w:rPr>
        <w:t>Quantifying Brand Reliance: Empirical E</w:t>
      </w:r>
      <w:r w:rsidR="00B966E4" w:rsidRPr="00B966E4">
        <w:rPr>
          <w:rFonts w:ascii="Book Antiqua" w:hAnsi="Book Antiqua"/>
          <w:i/>
          <w:sz w:val="22"/>
          <w:szCs w:val="22"/>
        </w:rPr>
        <w:t>vidence of Trademark Dilution</w:t>
      </w:r>
      <w:r w:rsidR="00B966E4">
        <w:rPr>
          <w:rFonts w:ascii="Book Antiqua" w:hAnsi="Book Antiqua"/>
          <w:sz w:val="22"/>
          <w:szCs w:val="22"/>
        </w:rPr>
        <w:t xml:space="preserve">, </w:t>
      </w:r>
      <w:r w:rsidRPr="0088633C">
        <w:rPr>
          <w:rFonts w:ascii="Book Antiqua" w:hAnsi="Book Antiqua"/>
          <w:sz w:val="22"/>
          <w:szCs w:val="22"/>
        </w:rPr>
        <w:t xml:space="preserve">(with Anthony Cox and Dena Cox) </w:t>
      </w:r>
      <w:r w:rsidRPr="00B966E4">
        <w:rPr>
          <w:rFonts w:ascii="Book Antiqua" w:hAnsi="Book Antiqua"/>
          <w:sz w:val="22"/>
          <w:szCs w:val="22"/>
        </w:rPr>
        <w:t>Academy of Legal Studies in Business Annual Conference</w:t>
      </w:r>
      <w:r w:rsidRPr="0088633C">
        <w:rPr>
          <w:rFonts w:ascii="Book Antiqua" w:hAnsi="Book Antiqua"/>
          <w:sz w:val="22"/>
          <w:szCs w:val="22"/>
        </w:rPr>
        <w:t>, Ottawa, Canada, August 2004.</w:t>
      </w:r>
    </w:p>
    <w:p w14:paraId="1F76F2DA" w14:textId="77777777" w:rsidR="002B1337" w:rsidRPr="0088633C" w:rsidRDefault="002B1337" w:rsidP="000E2DF8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314F5C3B" w14:textId="2480D802" w:rsidR="001D1E8D" w:rsidRPr="0088633C" w:rsidRDefault="001D1E8D" w:rsidP="00B966E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B966E4">
        <w:rPr>
          <w:rFonts w:ascii="Book Antiqua" w:hAnsi="Book Antiqua"/>
          <w:bCs/>
          <w:i/>
          <w:sz w:val="22"/>
          <w:szCs w:val="22"/>
        </w:rPr>
        <w:t>An Alternative Paradi</w:t>
      </w:r>
      <w:r w:rsidR="00B966E4" w:rsidRPr="00B966E4">
        <w:rPr>
          <w:rFonts w:ascii="Book Antiqua" w:hAnsi="Book Antiqua"/>
          <w:bCs/>
          <w:i/>
          <w:sz w:val="22"/>
          <w:szCs w:val="22"/>
        </w:rPr>
        <w:t>gm for Discrimination Outliers</w:t>
      </w:r>
      <w:r w:rsidR="00B966E4">
        <w:rPr>
          <w:rFonts w:ascii="Book Antiqua" w:hAnsi="Book Antiqua"/>
          <w:bCs/>
          <w:sz w:val="22"/>
          <w:szCs w:val="22"/>
        </w:rPr>
        <w:t>,</w:t>
      </w:r>
      <w:r w:rsidRPr="0088633C">
        <w:rPr>
          <w:rFonts w:ascii="Book Antiqua" w:hAnsi="Book Antiqua"/>
          <w:bCs/>
          <w:sz w:val="22"/>
          <w:szCs w:val="22"/>
        </w:rPr>
        <w:t xml:space="preserve"> </w:t>
      </w:r>
      <w:r w:rsidRPr="00B966E4">
        <w:rPr>
          <w:rFonts w:ascii="Book Antiqua" w:hAnsi="Book Antiqua"/>
          <w:bCs/>
          <w:sz w:val="22"/>
          <w:szCs w:val="22"/>
        </w:rPr>
        <w:t>Academy of Legal Studies in Business</w:t>
      </w:r>
      <w:r w:rsidRPr="0088633C">
        <w:rPr>
          <w:rFonts w:ascii="Book Antiqua" w:hAnsi="Book Antiqua"/>
          <w:bCs/>
          <w:sz w:val="22"/>
          <w:szCs w:val="22"/>
        </w:rPr>
        <w:t>, Nashville, TN, August 2003.</w:t>
      </w:r>
    </w:p>
    <w:p w14:paraId="4C91FE67" w14:textId="77777777" w:rsidR="005606F4" w:rsidRPr="0088633C" w:rsidRDefault="005606F4" w:rsidP="00011B7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</w:p>
    <w:p w14:paraId="17D98D63" w14:textId="5FAD7CD3" w:rsidR="005606F4" w:rsidRPr="0088633C" w:rsidRDefault="005606F4" w:rsidP="00B966E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B966E4">
        <w:rPr>
          <w:rFonts w:ascii="Book Antiqua" w:hAnsi="Book Antiqua"/>
          <w:bCs/>
          <w:i/>
          <w:sz w:val="22"/>
          <w:szCs w:val="22"/>
        </w:rPr>
        <w:t>Contraception and Contractions:  A Divergent Decade Following Johnso</w:t>
      </w:r>
      <w:r w:rsidR="00B966E4" w:rsidRPr="00B966E4">
        <w:rPr>
          <w:rFonts w:ascii="Book Antiqua" w:hAnsi="Book Antiqua"/>
          <w:bCs/>
          <w:i/>
          <w:sz w:val="22"/>
          <w:szCs w:val="22"/>
        </w:rPr>
        <w:t>n Controls</w:t>
      </w:r>
      <w:r w:rsidR="00B966E4">
        <w:rPr>
          <w:rFonts w:ascii="Book Antiqua" w:hAnsi="Book Antiqua"/>
          <w:bCs/>
          <w:sz w:val="22"/>
          <w:szCs w:val="22"/>
        </w:rPr>
        <w:t>,</w:t>
      </w:r>
      <w:r w:rsidRPr="0088633C">
        <w:rPr>
          <w:rFonts w:ascii="Book Antiqua" w:hAnsi="Book Antiqua"/>
          <w:bCs/>
          <w:sz w:val="22"/>
          <w:szCs w:val="22"/>
        </w:rPr>
        <w:t xml:space="preserve"> </w:t>
      </w:r>
      <w:r w:rsidRPr="00B966E4">
        <w:rPr>
          <w:rFonts w:ascii="Book Antiqua" w:hAnsi="Book Antiqua"/>
          <w:bCs/>
          <w:sz w:val="22"/>
          <w:szCs w:val="22"/>
        </w:rPr>
        <w:t>Academy of Legal Studies in Business</w:t>
      </w:r>
      <w:r w:rsidRPr="0088633C">
        <w:rPr>
          <w:rFonts w:ascii="Book Antiqua" w:hAnsi="Book Antiqua"/>
          <w:bCs/>
          <w:sz w:val="22"/>
          <w:szCs w:val="22"/>
        </w:rPr>
        <w:t>, Las Vegas, NV, July 2002.</w:t>
      </w:r>
    </w:p>
    <w:p w14:paraId="1011CBE3" w14:textId="77777777" w:rsidR="005606F4" w:rsidRPr="0088633C" w:rsidRDefault="005606F4" w:rsidP="00011B7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</w:p>
    <w:p w14:paraId="15C76A6E" w14:textId="6A0DCBD2" w:rsidR="005606F4" w:rsidRPr="0088633C" w:rsidRDefault="005606F4" w:rsidP="00B966E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 w:rsidRPr="00B966E4">
        <w:rPr>
          <w:rFonts w:ascii="Book Antiqua" w:hAnsi="Book Antiqua"/>
          <w:bCs/>
          <w:i/>
          <w:sz w:val="22"/>
          <w:szCs w:val="22"/>
        </w:rPr>
        <w:t>The</w:t>
      </w:r>
      <w:r w:rsidRPr="0088633C">
        <w:rPr>
          <w:rFonts w:ascii="Book Antiqua" w:hAnsi="Book Antiqua"/>
          <w:bCs/>
          <w:sz w:val="22"/>
          <w:szCs w:val="22"/>
        </w:rPr>
        <w:t xml:space="preserve"> </w:t>
      </w:r>
      <w:r w:rsidRPr="00B966E4">
        <w:rPr>
          <w:rFonts w:ascii="Book Antiqua" w:hAnsi="Book Antiqua"/>
          <w:bCs/>
          <w:sz w:val="22"/>
          <w:szCs w:val="22"/>
        </w:rPr>
        <w:t xml:space="preserve">Faragher </w:t>
      </w:r>
      <w:r w:rsidRPr="00B966E4">
        <w:rPr>
          <w:rFonts w:ascii="Book Antiqua" w:hAnsi="Book Antiqua"/>
          <w:bCs/>
          <w:i/>
          <w:sz w:val="22"/>
          <w:szCs w:val="22"/>
        </w:rPr>
        <w:t>Di</w:t>
      </w:r>
      <w:r w:rsidR="00B966E4" w:rsidRPr="00B966E4">
        <w:rPr>
          <w:rFonts w:ascii="Book Antiqua" w:hAnsi="Book Antiqua"/>
          <w:bCs/>
          <w:i/>
          <w:sz w:val="22"/>
          <w:szCs w:val="22"/>
        </w:rPr>
        <w:t>lemma for Government Employers</w:t>
      </w:r>
      <w:r w:rsidR="00B966E4">
        <w:rPr>
          <w:rFonts w:ascii="Book Antiqua" w:hAnsi="Book Antiqua"/>
          <w:bCs/>
          <w:sz w:val="22"/>
          <w:szCs w:val="22"/>
        </w:rPr>
        <w:t>,</w:t>
      </w:r>
      <w:r w:rsidRPr="0088633C">
        <w:rPr>
          <w:rFonts w:ascii="Book Antiqua" w:hAnsi="Book Antiqua"/>
          <w:bCs/>
          <w:sz w:val="22"/>
          <w:szCs w:val="22"/>
        </w:rPr>
        <w:t xml:space="preserve"> </w:t>
      </w:r>
      <w:r w:rsidRPr="00B966E4">
        <w:rPr>
          <w:rFonts w:ascii="Book Antiqua" w:hAnsi="Book Antiqua"/>
          <w:bCs/>
          <w:sz w:val="22"/>
          <w:szCs w:val="22"/>
        </w:rPr>
        <w:t>Pacific Southwest Academy of Legal Studies in Business,</w:t>
      </w:r>
      <w:r w:rsidRPr="0088633C">
        <w:rPr>
          <w:rFonts w:ascii="Book Antiqua" w:hAnsi="Book Antiqua"/>
          <w:bCs/>
          <w:sz w:val="22"/>
          <w:szCs w:val="22"/>
        </w:rPr>
        <w:t xml:space="preserve"> Palm Springs, CA, February 2002.</w:t>
      </w:r>
    </w:p>
    <w:p w14:paraId="1E4AC2D3" w14:textId="77777777" w:rsidR="003B3ADA" w:rsidRPr="0088633C" w:rsidRDefault="003B3ADA" w:rsidP="00011B7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sz w:val="22"/>
          <w:szCs w:val="22"/>
        </w:rPr>
      </w:pPr>
    </w:p>
    <w:p w14:paraId="3520C95B" w14:textId="08CB3168" w:rsidR="003B3ADA" w:rsidRPr="0088633C" w:rsidRDefault="003B3ADA" w:rsidP="00B966E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B966E4">
        <w:rPr>
          <w:rFonts w:ascii="Book Antiqua" w:hAnsi="Book Antiqua"/>
          <w:i/>
          <w:sz w:val="22"/>
          <w:szCs w:val="22"/>
        </w:rPr>
        <w:t xml:space="preserve">A Long and Winding Road: Will Viagra </w:t>
      </w:r>
      <w:r w:rsidR="00B9732A">
        <w:rPr>
          <w:rFonts w:ascii="Book Antiqua" w:hAnsi="Book Antiqua"/>
          <w:i/>
          <w:sz w:val="22"/>
          <w:szCs w:val="22"/>
        </w:rPr>
        <w:t>Redefine Pregnancy Protection?</w:t>
      </w:r>
      <w:r w:rsidR="00B9732A">
        <w:rPr>
          <w:rFonts w:ascii="Book Antiqua" w:hAnsi="Book Antiqua"/>
          <w:sz w:val="22"/>
          <w:szCs w:val="22"/>
        </w:rPr>
        <w:t xml:space="preserve"> </w:t>
      </w:r>
      <w:r w:rsidRPr="00B966E4">
        <w:rPr>
          <w:rFonts w:ascii="Book Antiqua" w:hAnsi="Book Antiqua"/>
          <w:sz w:val="22"/>
          <w:szCs w:val="22"/>
        </w:rPr>
        <w:t>Tri-State Academy of Legal Studies in Business</w:t>
      </w:r>
      <w:r w:rsidRPr="0088633C">
        <w:rPr>
          <w:rFonts w:ascii="Book Antiqua" w:hAnsi="Book Antiqua"/>
          <w:sz w:val="22"/>
          <w:szCs w:val="22"/>
        </w:rPr>
        <w:t xml:space="preserve">, Indianapolis, IN, November 2001. </w:t>
      </w:r>
    </w:p>
    <w:p w14:paraId="45D98472" w14:textId="77777777" w:rsidR="003B3ADA" w:rsidRPr="0088633C" w:rsidRDefault="003B3ADA" w:rsidP="00011B7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bCs/>
          <w:sz w:val="22"/>
          <w:szCs w:val="22"/>
        </w:rPr>
      </w:pPr>
    </w:p>
    <w:p w14:paraId="699D1BFC" w14:textId="0F6F2F6E" w:rsidR="005606F4" w:rsidRPr="0088633C" w:rsidRDefault="005606F4" w:rsidP="00B966E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/>
          <w:bCs/>
          <w:sz w:val="22"/>
          <w:szCs w:val="22"/>
        </w:rPr>
      </w:pPr>
      <w:r w:rsidRPr="00B966E4">
        <w:rPr>
          <w:rFonts w:ascii="Book Antiqua" w:hAnsi="Book Antiqua"/>
          <w:i/>
          <w:sz w:val="22"/>
          <w:szCs w:val="22"/>
        </w:rPr>
        <w:t>Courts as Employers: Jud</w:t>
      </w:r>
      <w:r w:rsidR="00B966E4" w:rsidRPr="00B966E4">
        <w:rPr>
          <w:rFonts w:ascii="Book Antiqua" w:hAnsi="Book Antiqua"/>
          <w:i/>
          <w:sz w:val="22"/>
          <w:szCs w:val="22"/>
        </w:rPr>
        <w:t>ging Those Who Sit in Judgment,</w:t>
      </w:r>
      <w:r w:rsidRPr="0088633C">
        <w:rPr>
          <w:rFonts w:ascii="Book Antiqua" w:hAnsi="Book Antiqua"/>
          <w:sz w:val="22"/>
          <w:szCs w:val="22"/>
        </w:rPr>
        <w:t xml:space="preserve"> </w:t>
      </w:r>
      <w:r w:rsidRPr="00B966E4">
        <w:rPr>
          <w:rFonts w:ascii="Book Antiqua" w:hAnsi="Book Antiqua"/>
          <w:sz w:val="22"/>
          <w:szCs w:val="22"/>
        </w:rPr>
        <w:t>Academy of Legal Studies in Business,</w:t>
      </w:r>
      <w:r w:rsidRPr="0088633C">
        <w:rPr>
          <w:rFonts w:ascii="Book Antiqua" w:hAnsi="Book Antiqua"/>
          <w:sz w:val="22"/>
          <w:szCs w:val="22"/>
        </w:rPr>
        <w:t xml:space="preserve"> Baltimore, MD, August 2000.</w:t>
      </w:r>
    </w:p>
    <w:p w14:paraId="4B478004" w14:textId="77777777" w:rsidR="005606F4" w:rsidRPr="0088633C" w:rsidRDefault="005606F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62AC2F62" w14:textId="3F212C8D" w:rsidR="001B6C22" w:rsidRPr="001B6C22" w:rsidRDefault="00AA3C90" w:rsidP="00B966E4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/>
          <w:bCs/>
          <w:sz w:val="22"/>
          <w:szCs w:val="22"/>
          <w:u w:val="single"/>
        </w:rPr>
      </w:pPr>
      <w:r w:rsidRPr="0088633C">
        <w:rPr>
          <w:rFonts w:ascii="Book Antiqua" w:hAnsi="Book Antiqua"/>
          <w:sz w:val="22"/>
          <w:szCs w:val="22"/>
        </w:rPr>
        <w:t xml:space="preserve"> </w:t>
      </w:r>
      <w:r w:rsidR="005606F4" w:rsidRPr="00B966E4">
        <w:rPr>
          <w:rFonts w:ascii="Book Antiqua" w:hAnsi="Book Antiqua"/>
          <w:i/>
          <w:sz w:val="22"/>
          <w:szCs w:val="22"/>
        </w:rPr>
        <w:t>Pregnant with Possibility: Reexamining th</w:t>
      </w:r>
      <w:r w:rsidR="00B966E4" w:rsidRPr="00B966E4">
        <w:rPr>
          <w:rFonts w:ascii="Book Antiqua" w:hAnsi="Book Antiqua"/>
          <w:i/>
          <w:sz w:val="22"/>
          <w:szCs w:val="22"/>
        </w:rPr>
        <w:t>e Pregnancy Discrimination Act</w:t>
      </w:r>
      <w:r w:rsidR="00B966E4">
        <w:rPr>
          <w:rFonts w:ascii="Book Antiqua" w:hAnsi="Book Antiqua"/>
          <w:sz w:val="22"/>
          <w:szCs w:val="22"/>
        </w:rPr>
        <w:t>,</w:t>
      </w:r>
      <w:r w:rsidR="005606F4" w:rsidRPr="0088633C">
        <w:rPr>
          <w:rFonts w:ascii="Book Antiqua" w:hAnsi="Book Antiqua"/>
          <w:sz w:val="22"/>
          <w:szCs w:val="22"/>
        </w:rPr>
        <w:t xml:space="preserve"> </w:t>
      </w:r>
      <w:r w:rsidR="005606F4" w:rsidRPr="00B966E4">
        <w:rPr>
          <w:rFonts w:ascii="Book Antiqua" w:hAnsi="Book Antiqua"/>
          <w:sz w:val="22"/>
          <w:szCs w:val="22"/>
        </w:rPr>
        <w:t>Midwest Academy of Legal Studies in Business</w:t>
      </w:r>
      <w:r w:rsidR="005606F4" w:rsidRPr="0088633C">
        <w:rPr>
          <w:rFonts w:ascii="Book Antiqua" w:hAnsi="Book Antiqua"/>
          <w:sz w:val="22"/>
          <w:szCs w:val="22"/>
        </w:rPr>
        <w:t>, Chicago, IL, March 2000</w:t>
      </w:r>
      <w:r w:rsidR="0092247C" w:rsidRPr="0088633C">
        <w:rPr>
          <w:rFonts w:ascii="Book Antiqua" w:hAnsi="Book Antiqua"/>
          <w:sz w:val="22"/>
          <w:szCs w:val="22"/>
        </w:rPr>
        <w:t>.</w:t>
      </w:r>
    </w:p>
    <w:p w14:paraId="480CA92C" w14:textId="77777777" w:rsidR="00452B94" w:rsidRDefault="00452B9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4"/>
          <w:szCs w:val="24"/>
        </w:rPr>
      </w:pPr>
      <w:bookmarkStart w:id="1" w:name="OLE_LINK1"/>
    </w:p>
    <w:p w14:paraId="1FC26954" w14:textId="7E0AA6C4" w:rsidR="00DA118C" w:rsidRDefault="00DA118C" w:rsidP="00DA118C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TEACHING</w:t>
      </w:r>
    </w:p>
    <w:p w14:paraId="69219C02" w14:textId="7A8726FF" w:rsidR="0052233F" w:rsidRPr="0052233F" w:rsidRDefault="008E2902" w:rsidP="00A179E9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27066F9C" w14:textId="3CF487AB" w:rsidR="003A6F69" w:rsidRDefault="003A6F69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Courses Taught</w:t>
      </w:r>
    </w:p>
    <w:p w14:paraId="37CECC77" w14:textId="77777777" w:rsidR="00BD2EFC" w:rsidRPr="00BD2EFC" w:rsidRDefault="00BD2EFC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2"/>
          <w:szCs w:val="22"/>
        </w:rPr>
      </w:pPr>
    </w:p>
    <w:p w14:paraId="2198C346" w14:textId="2A6F0B1F" w:rsidR="00452B94" w:rsidRPr="006E19DB" w:rsidRDefault="00BD2EFC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6E19DB">
        <w:rPr>
          <w:rFonts w:ascii="Book Antiqua" w:hAnsi="Book Antiqua"/>
          <w:sz w:val="22"/>
          <w:szCs w:val="22"/>
        </w:rPr>
        <w:t>L203:</w:t>
      </w:r>
      <w:r w:rsidRPr="006E19DB">
        <w:rPr>
          <w:rFonts w:ascii="Book Antiqua" w:hAnsi="Book Antiqua"/>
          <w:sz w:val="22"/>
          <w:szCs w:val="22"/>
        </w:rPr>
        <w:tab/>
      </w:r>
      <w:r w:rsidR="00452B94" w:rsidRPr="006E19DB">
        <w:rPr>
          <w:rFonts w:ascii="Book Antiqua" w:hAnsi="Book Antiqua"/>
          <w:sz w:val="22"/>
          <w:szCs w:val="22"/>
        </w:rPr>
        <w:t xml:space="preserve">Commercial Law I </w:t>
      </w:r>
      <w:r w:rsidR="006E19DB">
        <w:rPr>
          <w:rFonts w:ascii="Book Antiqua" w:hAnsi="Book Antiqua"/>
          <w:sz w:val="22"/>
          <w:szCs w:val="22"/>
        </w:rPr>
        <w:t>(Undergraduate)</w:t>
      </w:r>
    </w:p>
    <w:p w14:paraId="7C880761" w14:textId="0C6ED496" w:rsidR="00452B94" w:rsidRPr="006E19DB" w:rsidRDefault="006E19DB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L204:</w:t>
      </w:r>
      <w:r>
        <w:rPr>
          <w:rFonts w:ascii="Book Antiqua" w:hAnsi="Book Antiqua"/>
          <w:sz w:val="22"/>
          <w:szCs w:val="22"/>
        </w:rPr>
        <w:tab/>
        <w:t>Honor</w:t>
      </w:r>
      <w:r w:rsidR="0036493D">
        <w:rPr>
          <w:rFonts w:ascii="Book Antiqua" w:hAnsi="Book Antiqua"/>
          <w:sz w:val="22"/>
          <w:szCs w:val="22"/>
        </w:rPr>
        <w:t>s Commercial Law I</w:t>
      </w:r>
      <w:r w:rsidR="00452B94" w:rsidRPr="006E19D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(Undergraduate Honors Program)</w:t>
      </w:r>
    </w:p>
    <w:p w14:paraId="099001DD" w14:textId="2F219EC9" w:rsidR="00452B94" w:rsidRDefault="006E19DB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L303:</w:t>
      </w:r>
      <w:r>
        <w:rPr>
          <w:rFonts w:ascii="Book Antiqua" w:hAnsi="Book Antiqua"/>
          <w:sz w:val="22"/>
          <w:szCs w:val="22"/>
        </w:rPr>
        <w:tab/>
      </w:r>
      <w:r w:rsidR="0036493D">
        <w:rPr>
          <w:rFonts w:ascii="Book Antiqua" w:hAnsi="Book Antiqua"/>
          <w:sz w:val="22"/>
          <w:szCs w:val="22"/>
        </w:rPr>
        <w:t>Commercial Law II</w:t>
      </w:r>
      <w:r>
        <w:rPr>
          <w:rFonts w:ascii="Book Antiqua" w:hAnsi="Book Antiqua"/>
          <w:sz w:val="22"/>
          <w:szCs w:val="22"/>
        </w:rPr>
        <w:t xml:space="preserve"> (Undergraduate)</w:t>
      </w:r>
    </w:p>
    <w:p w14:paraId="27CB0F1A" w14:textId="0F1128D1" w:rsidR="006E19DB" w:rsidRPr="006E19DB" w:rsidRDefault="006E19DB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L503:</w:t>
      </w:r>
      <w:r>
        <w:rPr>
          <w:rFonts w:ascii="Book Antiqua" w:hAnsi="Book Antiqua"/>
          <w:sz w:val="22"/>
          <w:szCs w:val="22"/>
        </w:rPr>
        <w:tab/>
      </w:r>
      <w:r w:rsidRPr="006E19DB">
        <w:rPr>
          <w:rFonts w:ascii="Book Antiqua" w:hAnsi="Book Antiqua"/>
          <w:sz w:val="22"/>
          <w:szCs w:val="22"/>
        </w:rPr>
        <w:t xml:space="preserve">Commercial Law II </w:t>
      </w:r>
      <w:r>
        <w:rPr>
          <w:rFonts w:ascii="Book Antiqua" w:hAnsi="Book Antiqua"/>
          <w:sz w:val="22"/>
          <w:szCs w:val="22"/>
        </w:rPr>
        <w:t>(Masters in Accounting)</w:t>
      </w:r>
    </w:p>
    <w:p w14:paraId="74A424DE" w14:textId="0F4C94FC" w:rsidR="00452B94" w:rsidRPr="006E19DB" w:rsidRDefault="00C30B9D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X</w:t>
      </w:r>
      <w:r w:rsidR="006E19DB">
        <w:rPr>
          <w:rFonts w:ascii="Book Antiqua" w:hAnsi="Book Antiqua"/>
          <w:sz w:val="22"/>
          <w:szCs w:val="22"/>
        </w:rPr>
        <w:t>590:</w:t>
      </w:r>
      <w:r w:rsidR="006E19DB">
        <w:rPr>
          <w:rFonts w:ascii="Book Antiqua" w:hAnsi="Book Antiqua"/>
          <w:sz w:val="22"/>
          <w:szCs w:val="22"/>
        </w:rPr>
        <w:tab/>
      </w:r>
      <w:r w:rsidR="00452B94" w:rsidRPr="006E19DB">
        <w:rPr>
          <w:rFonts w:ascii="Book Antiqua" w:hAnsi="Book Antiqua"/>
          <w:sz w:val="22"/>
          <w:szCs w:val="22"/>
        </w:rPr>
        <w:t xml:space="preserve">Independent Study in Business Law </w:t>
      </w:r>
      <w:r w:rsidR="006E19DB">
        <w:rPr>
          <w:rFonts w:ascii="Book Antiqua" w:hAnsi="Book Antiqua"/>
          <w:sz w:val="22"/>
          <w:szCs w:val="22"/>
        </w:rPr>
        <w:t>(MBA)</w:t>
      </w:r>
    </w:p>
    <w:p w14:paraId="58275195" w14:textId="20579C9D" w:rsidR="00452B94" w:rsidRDefault="006E19DB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6E19DB">
        <w:rPr>
          <w:rFonts w:ascii="Book Antiqua" w:hAnsi="Book Antiqua"/>
          <w:bCs/>
          <w:sz w:val="22"/>
          <w:szCs w:val="22"/>
        </w:rPr>
        <w:t>L512</w:t>
      </w:r>
      <w:r>
        <w:rPr>
          <w:rFonts w:ascii="Book Antiqua" w:hAnsi="Book Antiqua"/>
          <w:bCs/>
          <w:sz w:val="22"/>
          <w:szCs w:val="22"/>
        </w:rPr>
        <w:t>:</w:t>
      </w:r>
      <w:r w:rsidR="00452B94" w:rsidRPr="006E19DB">
        <w:rPr>
          <w:rFonts w:ascii="Book Antiqua" w:hAnsi="Book Antiqua"/>
          <w:b/>
          <w:bCs/>
          <w:sz w:val="22"/>
          <w:szCs w:val="22"/>
        </w:rPr>
        <w:tab/>
      </w:r>
      <w:r w:rsidR="00452B94" w:rsidRPr="006E19DB">
        <w:rPr>
          <w:rFonts w:ascii="Book Antiqua" w:hAnsi="Book Antiqua"/>
          <w:sz w:val="22"/>
          <w:szCs w:val="22"/>
        </w:rPr>
        <w:t>Law, Ethics and Business (</w:t>
      </w:r>
      <w:r>
        <w:rPr>
          <w:rFonts w:ascii="Book Antiqua" w:hAnsi="Book Antiqua"/>
          <w:sz w:val="22"/>
          <w:szCs w:val="22"/>
        </w:rPr>
        <w:t>MBA)</w:t>
      </w:r>
    </w:p>
    <w:p w14:paraId="32DFC47F" w14:textId="197D3A26" w:rsidR="009E415E" w:rsidRPr="006E19DB" w:rsidRDefault="009E415E" w:rsidP="006E19DB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L512:</w:t>
      </w:r>
      <w:r>
        <w:rPr>
          <w:rFonts w:ascii="Book Antiqua" w:hAnsi="Book Antiqua"/>
          <w:sz w:val="22"/>
          <w:szCs w:val="22"/>
        </w:rPr>
        <w:tab/>
        <w:t>Law, Ethics and Business (Business of Medicine</w:t>
      </w:r>
      <w:r w:rsidR="00DA776D">
        <w:rPr>
          <w:rFonts w:ascii="Book Antiqua" w:hAnsi="Book Antiqua"/>
          <w:sz w:val="22"/>
          <w:szCs w:val="22"/>
        </w:rPr>
        <w:t xml:space="preserve"> MBA</w:t>
      </w:r>
      <w:r>
        <w:rPr>
          <w:rFonts w:ascii="Book Antiqua" w:hAnsi="Book Antiqua"/>
          <w:sz w:val="22"/>
          <w:szCs w:val="22"/>
        </w:rPr>
        <w:t>)</w:t>
      </w:r>
    </w:p>
    <w:p w14:paraId="7771A18F" w14:textId="67A4A354" w:rsidR="00452B94" w:rsidRPr="006E19DB" w:rsidRDefault="00C30B9D" w:rsidP="00C30B9D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X511: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Business Ethics (MBA</w:t>
      </w:r>
      <w:r w:rsidR="00452B94" w:rsidRPr="006E19DB">
        <w:rPr>
          <w:rFonts w:ascii="Book Antiqua" w:hAnsi="Book Antiqua"/>
          <w:sz w:val="22"/>
          <w:szCs w:val="22"/>
        </w:rPr>
        <w:t xml:space="preserve">) </w:t>
      </w:r>
    </w:p>
    <w:p w14:paraId="5D4FE262" w14:textId="74962E26" w:rsidR="00452B94" w:rsidRPr="006E19DB" w:rsidRDefault="00C30B9D" w:rsidP="00C30B9D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L590:</w:t>
      </w:r>
      <w:r>
        <w:rPr>
          <w:rFonts w:ascii="Book Antiqua" w:hAnsi="Book Antiqua"/>
          <w:sz w:val="22"/>
          <w:szCs w:val="22"/>
        </w:rPr>
        <w:tab/>
      </w:r>
      <w:r w:rsidR="00452B94" w:rsidRPr="006E19DB">
        <w:rPr>
          <w:rFonts w:ascii="Book Antiqua" w:hAnsi="Book Antiqua"/>
          <w:sz w:val="22"/>
          <w:szCs w:val="22"/>
        </w:rPr>
        <w:t>Employment Law Seminar (</w:t>
      </w:r>
      <w:r>
        <w:rPr>
          <w:rFonts w:ascii="Book Antiqua" w:hAnsi="Book Antiqua"/>
          <w:sz w:val="22"/>
          <w:szCs w:val="22"/>
        </w:rPr>
        <w:t>MBA</w:t>
      </w:r>
      <w:r w:rsidR="00452B94" w:rsidRPr="006E19DB">
        <w:rPr>
          <w:rFonts w:ascii="Book Antiqua" w:hAnsi="Book Antiqua"/>
          <w:sz w:val="22"/>
          <w:szCs w:val="22"/>
        </w:rPr>
        <w:t xml:space="preserve">) </w:t>
      </w:r>
    </w:p>
    <w:p w14:paraId="387706FD" w14:textId="6B84DA79" w:rsidR="00747018" w:rsidRDefault="00747018" w:rsidP="00747018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C515:</w:t>
      </w:r>
      <w:r>
        <w:rPr>
          <w:rFonts w:ascii="Book Antiqua" w:hAnsi="Book Antiqua"/>
          <w:sz w:val="22"/>
          <w:szCs w:val="22"/>
        </w:rPr>
        <w:tab/>
      </w:r>
      <w:r w:rsidR="00452B94" w:rsidRPr="006E19DB">
        <w:rPr>
          <w:rFonts w:ascii="Book Antiqua" w:hAnsi="Book Antiqua"/>
          <w:sz w:val="22"/>
          <w:szCs w:val="22"/>
        </w:rPr>
        <w:t>Employment Law for Human Resource Practice (</w:t>
      </w:r>
      <w:r w:rsidR="00F3007A">
        <w:rPr>
          <w:rFonts w:ascii="Book Antiqua" w:hAnsi="Book Antiqua"/>
          <w:sz w:val="22"/>
          <w:szCs w:val="22"/>
        </w:rPr>
        <w:t>Kelley Direct</w:t>
      </w:r>
      <w:r>
        <w:rPr>
          <w:rFonts w:ascii="Book Antiqua" w:hAnsi="Book Antiqua"/>
          <w:sz w:val="22"/>
          <w:szCs w:val="22"/>
        </w:rPr>
        <w:t xml:space="preserve"> MBA)</w:t>
      </w:r>
    </w:p>
    <w:p w14:paraId="5CACB81F" w14:textId="36C8C070" w:rsidR="00452B94" w:rsidRPr="006E19DB" w:rsidRDefault="00747018" w:rsidP="00747018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L579:</w:t>
      </w:r>
      <w:r>
        <w:rPr>
          <w:rFonts w:ascii="Book Antiqua" w:hAnsi="Book Antiqua"/>
          <w:sz w:val="22"/>
          <w:szCs w:val="22"/>
        </w:rPr>
        <w:tab/>
      </w:r>
      <w:r w:rsidR="003119AE">
        <w:rPr>
          <w:rFonts w:ascii="Book Antiqua" w:hAnsi="Book Antiqua"/>
          <w:sz w:val="22"/>
          <w:szCs w:val="22"/>
        </w:rPr>
        <w:t xml:space="preserve">Health Care and </w:t>
      </w:r>
      <w:r>
        <w:rPr>
          <w:rFonts w:ascii="Book Antiqua" w:hAnsi="Book Antiqua"/>
          <w:sz w:val="22"/>
          <w:szCs w:val="22"/>
        </w:rPr>
        <w:t>Public Poli</w:t>
      </w:r>
      <w:r w:rsidR="00B9732A">
        <w:rPr>
          <w:rFonts w:ascii="Book Antiqua" w:hAnsi="Book Antiqua"/>
          <w:sz w:val="22"/>
          <w:szCs w:val="22"/>
        </w:rPr>
        <w:t>cy Experience (</w:t>
      </w:r>
      <w:r w:rsidR="003119AE">
        <w:rPr>
          <w:rFonts w:ascii="Book Antiqua" w:hAnsi="Book Antiqua"/>
          <w:sz w:val="22"/>
          <w:szCs w:val="22"/>
        </w:rPr>
        <w:t xml:space="preserve">Business of Medicine </w:t>
      </w:r>
      <w:r w:rsidR="00B9732A">
        <w:rPr>
          <w:rFonts w:ascii="Book Antiqua" w:hAnsi="Book Antiqua"/>
          <w:sz w:val="22"/>
          <w:szCs w:val="22"/>
        </w:rPr>
        <w:t>MBA</w:t>
      </w:r>
      <w:r>
        <w:rPr>
          <w:rFonts w:ascii="Book Antiqua" w:hAnsi="Book Antiqua"/>
          <w:sz w:val="22"/>
          <w:szCs w:val="22"/>
        </w:rPr>
        <w:t>)</w:t>
      </w:r>
      <w:r w:rsidR="00452B94" w:rsidRPr="006E19DB">
        <w:rPr>
          <w:rFonts w:ascii="Book Antiqua" w:hAnsi="Book Antiqua"/>
          <w:sz w:val="22"/>
          <w:szCs w:val="22"/>
        </w:rPr>
        <w:t xml:space="preserve"> </w:t>
      </w:r>
    </w:p>
    <w:p w14:paraId="474462CC" w14:textId="4E0CC2B0" w:rsidR="00452B94" w:rsidRPr="00747018" w:rsidRDefault="00747018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747018">
        <w:rPr>
          <w:rFonts w:ascii="Book Antiqua" w:hAnsi="Book Antiqua"/>
          <w:sz w:val="22"/>
          <w:szCs w:val="22"/>
        </w:rPr>
        <w:t>International Business Law and Ethics</w:t>
      </w:r>
      <w:r>
        <w:rPr>
          <w:rFonts w:ascii="Book Antiqua" w:hAnsi="Book Antiqua"/>
          <w:sz w:val="22"/>
          <w:szCs w:val="22"/>
        </w:rPr>
        <w:t xml:space="preserve">, </w:t>
      </w:r>
      <w:r w:rsidR="00452B94" w:rsidRPr="00747018">
        <w:rPr>
          <w:rFonts w:ascii="Book Antiqua" w:hAnsi="Book Antiqua"/>
          <w:sz w:val="22"/>
          <w:szCs w:val="22"/>
        </w:rPr>
        <w:t>International Graduate Business School - Zagreb, Croatia</w:t>
      </w:r>
    </w:p>
    <w:p w14:paraId="258EF8EA" w14:textId="057FF8EC" w:rsidR="00452B94" w:rsidRDefault="00D40AEC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  <w:r w:rsidRPr="00D40AEC">
        <w:rPr>
          <w:rFonts w:ascii="Book Antiqua" w:hAnsi="Book Antiqua"/>
          <w:bCs/>
          <w:sz w:val="22"/>
          <w:szCs w:val="22"/>
        </w:rPr>
        <w:t xml:space="preserve">Kelley Connect Week, </w:t>
      </w:r>
      <w:r w:rsidR="00DA776D">
        <w:rPr>
          <w:rFonts w:ascii="Book Antiqua" w:hAnsi="Book Antiqua"/>
          <w:bCs/>
          <w:sz w:val="22"/>
          <w:szCs w:val="22"/>
        </w:rPr>
        <w:t>“</w:t>
      </w:r>
      <w:r>
        <w:rPr>
          <w:rFonts w:ascii="Book Antiqua" w:hAnsi="Book Antiqua"/>
          <w:bCs/>
          <w:sz w:val="22"/>
          <w:szCs w:val="22"/>
        </w:rPr>
        <w:t>A Primer on the Business of Microfinance</w:t>
      </w:r>
      <w:r w:rsidR="00DA776D">
        <w:rPr>
          <w:rFonts w:ascii="Book Antiqua" w:hAnsi="Book Antiqua"/>
          <w:bCs/>
          <w:sz w:val="22"/>
          <w:szCs w:val="22"/>
        </w:rPr>
        <w:t>”</w:t>
      </w:r>
      <w:r>
        <w:rPr>
          <w:rFonts w:ascii="Book Antiqua" w:hAnsi="Book Antiqua"/>
          <w:bCs/>
          <w:sz w:val="22"/>
          <w:szCs w:val="22"/>
        </w:rPr>
        <w:t xml:space="preserve"> (MBA)</w:t>
      </w:r>
    </w:p>
    <w:p w14:paraId="3FDC5FF6" w14:textId="61773072" w:rsidR="00070EB4" w:rsidRDefault="00070EB4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Kelley Connect Week</w:t>
      </w:r>
      <w:r w:rsidR="008C116D">
        <w:rPr>
          <w:rFonts w:ascii="Book Antiqua" w:hAnsi="Book Antiqua"/>
          <w:bCs/>
          <w:sz w:val="22"/>
          <w:szCs w:val="22"/>
        </w:rPr>
        <w:t>,</w:t>
      </w:r>
      <w:r>
        <w:rPr>
          <w:rFonts w:ascii="Book Antiqua" w:hAnsi="Book Antiqua"/>
          <w:bCs/>
          <w:sz w:val="22"/>
          <w:szCs w:val="22"/>
        </w:rPr>
        <w:t xml:space="preserve"> “Navigating Ethical </w:t>
      </w:r>
      <w:r w:rsidR="008C116D">
        <w:rPr>
          <w:rFonts w:ascii="Book Antiqua" w:hAnsi="Book Antiqua"/>
          <w:bCs/>
          <w:sz w:val="22"/>
          <w:szCs w:val="22"/>
        </w:rPr>
        <w:t>Challenges” (MBA)</w:t>
      </w:r>
    </w:p>
    <w:p w14:paraId="0F561A3E" w14:textId="67FA418F" w:rsidR="009E415E" w:rsidRDefault="009E415E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KD Team Coach (K</w:t>
      </w:r>
      <w:r w:rsidR="00DA776D">
        <w:rPr>
          <w:rFonts w:ascii="Book Antiqua" w:hAnsi="Book Antiqua"/>
          <w:bCs/>
          <w:sz w:val="22"/>
          <w:szCs w:val="22"/>
        </w:rPr>
        <w:t xml:space="preserve">elley </w:t>
      </w:r>
      <w:r>
        <w:rPr>
          <w:rFonts w:ascii="Book Antiqua" w:hAnsi="Book Antiqua"/>
          <w:bCs/>
          <w:sz w:val="22"/>
          <w:szCs w:val="22"/>
        </w:rPr>
        <w:t>D</w:t>
      </w:r>
      <w:r w:rsidR="00DA776D">
        <w:rPr>
          <w:rFonts w:ascii="Book Antiqua" w:hAnsi="Book Antiqua"/>
          <w:bCs/>
          <w:sz w:val="22"/>
          <w:szCs w:val="22"/>
        </w:rPr>
        <w:t>irect</w:t>
      </w:r>
      <w:r>
        <w:rPr>
          <w:rFonts w:ascii="Book Antiqua" w:hAnsi="Book Antiqua"/>
          <w:bCs/>
          <w:sz w:val="22"/>
          <w:szCs w:val="22"/>
        </w:rPr>
        <w:t xml:space="preserve"> MBA)</w:t>
      </w:r>
    </w:p>
    <w:p w14:paraId="674EA53D" w14:textId="51B868A9" w:rsidR="00F3007A" w:rsidRDefault="00F3007A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X520:    AGILE – Palestine (Kelley Direct MBA)</w:t>
      </w:r>
    </w:p>
    <w:p w14:paraId="7BBBD39B" w14:textId="77777777" w:rsidR="00183BDE" w:rsidRDefault="00183BDE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</w:p>
    <w:p w14:paraId="6FB1CD34" w14:textId="4FC12B95" w:rsidR="00183BDE" w:rsidRPr="00D40AEC" w:rsidRDefault="00183BDE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Executive Leadership Development: Fellows Program of the Tobias Leadership Center</w:t>
      </w:r>
    </w:p>
    <w:p w14:paraId="32F61C0C" w14:textId="77777777" w:rsidR="00D40AEC" w:rsidRDefault="00D40AEC" w:rsidP="00452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</w:p>
    <w:bookmarkEnd w:id="1"/>
    <w:p w14:paraId="6CF93236" w14:textId="3E07026A" w:rsidR="00E44B94" w:rsidRDefault="005130A9" w:rsidP="00E44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Selected Invited Presentations</w:t>
      </w:r>
    </w:p>
    <w:p w14:paraId="3EBB235E" w14:textId="77777777" w:rsidR="002B5125" w:rsidRDefault="002B5125" w:rsidP="002B5125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2"/>
          <w:szCs w:val="22"/>
        </w:rPr>
      </w:pPr>
    </w:p>
    <w:p w14:paraId="586FC9E7" w14:textId="77777777" w:rsidR="005130A9" w:rsidRDefault="005130A9" w:rsidP="002B5125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Leading High-Performance Teams: Recruiting, Establishing an Inclusive Climate and Negotiating Long-Term Success</w:t>
      </w:r>
      <w:r>
        <w:rPr>
          <w:rFonts w:ascii="Book Antiqua" w:hAnsi="Book Antiqua"/>
          <w:sz w:val="22"/>
          <w:szCs w:val="22"/>
        </w:rPr>
        <w:t>, panelist, Barnes &amp; Thornburg, Indianapolis, IN, September 29, 2017</w:t>
      </w:r>
    </w:p>
    <w:p w14:paraId="6581A548" w14:textId="77777777" w:rsidR="00183BDE" w:rsidRDefault="00183BDE" w:rsidP="002B5125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i/>
          <w:sz w:val="22"/>
          <w:szCs w:val="22"/>
        </w:rPr>
      </w:pPr>
    </w:p>
    <w:p w14:paraId="2C489109" w14:textId="77777777" w:rsidR="002B5125" w:rsidRDefault="002B5125" w:rsidP="002B5125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Legal Issues and Medical Practice, </w:t>
      </w:r>
      <w:r>
        <w:rPr>
          <w:rFonts w:ascii="Book Antiqua" w:hAnsi="Book Antiqua"/>
          <w:sz w:val="22"/>
          <w:szCs w:val="22"/>
        </w:rPr>
        <w:t>presentation to pathology residents, Indiana University Health Pathology Laboratory, March 1, 2016.</w:t>
      </w:r>
    </w:p>
    <w:p w14:paraId="698AAE5D" w14:textId="77777777" w:rsidR="00E44B94" w:rsidRDefault="00E44B94" w:rsidP="00E44B9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4"/>
          <w:szCs w:val="24"/>
        </w:rPr>
      </w:pPr>
    </w:p>
    <w:p w14:paraId="2890E8EE" w14:textId="77777777" w:rsidR="000B1D46" w:rsidRDefault="000B1D46" w:rsidP="000B1D46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Legal Issues and Medical Practice, </w:t>
      </w:r>
      <w:r>
        <w:rPr>
          <w:rFonts w:ascii="Book Antiqua" w:hAnsi="Book Antiqua"/>
          <w:sz w:val="22"/>
          <w:szCs w:val="22"/>
        </w:rPr>
        <w:t>presentation to pathology residents, Indiana University Health Pathology Laboratory, February 25, 2015.</w:t>
      </w:r>
    </w:p>
    <w:p w14:paraId="41D9C444" w14:textId="77777777" w:rsidR="000B1D46" w:rsidRPr="0031367E" w:rsidRDefault="000B1D46" w:rsidP="000B1D46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69367746" w14:textId="6C211188" w:rsidR="00E44B94" w:rsidRDefault="000B1D46" w:rsidP="000B1D46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Build a Better Board and Improve Your Bottom Line? The Latest Research and Data on the Benefits of Diverse Boards and Management Teams </w:t>
      </w:r>
      <w:r>
        <w:rPr>
          <w:rFonts w:ascii="Book Antiqua" w:hAnsi="Book Antiqua"/>
          <w:sz w:val="22"/>
          <w:szCs w:val="22"/>
        </w:rPr>
        <w:t>(with Dean Idalene Kesner), Faegre Baker Daniels, presentation to worldwide offices, November 5, 2014.</w:t>
      </w:r>
    </w:p>
    <w:p w14:paraId="115B06D0" w14:textId="77777777" w:rsidR="000B1D46" w:rsidRDefault="000B1D46" w:rsidP="000B1D46">
      <w:pPr>
        <w:tabs>
          <w:tab w:val="left" w:pos="9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</w:p>
    <w:p w14:paraId="7E9BA9E9" w14:textId="675EFD50" w:rsidR="00E44B94" w:rsidRPr="00016E2E" w:rsidRDefault="00E44B94" w:rsidP="00E44B94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10" w:hanging="81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Discussant, </w:t>
      </w:r>
      <w:r>
        <w:rPr>
          <w:rFonts w:ascii="Book Antiqua" w:hAnsi="Book Antiqua"/>
          <w:bCs/>
          <w:i/>
          <w:sz w:val="22"/>
          <w:szCs w:val="22"/>
        </w:rPr>
        <w:t xml:space="preserve">From Female Labor Force Participation to Boardroom Diversity </w:t>
      </w:r>
      <w:r>
        <w:rPr>
          <w:rFonts w:ascii="Book Antiqua" w:hAnsi="Book Antiqua"/>
          <w:bCs/>
          <w:sz w:val="22"/>
          <w:szCs w:val="22"/>
        </w:rPr>
        <w:t>(Renee Adams), Financial Management Association Annual Meeting, Chicago, IL, October 18, 2013</w:t>
      </w:r>
      <w:r w:rsidR="000B1D46">
        <w:rPr>
          <w:rFonts w:ascii="Book Antiqua" w:hAnsi="Book Antiqua"/>
          <w:bCs/>
          <w:sz w:val="22"/>
          <w:szCs w:val="22"/>
        </w:rPr>
        <w:t>.</w:t>
      </w:r>
    </w:p>
    <w:p w14:paraId="17CC5795" w14:textId="77777777" w:rsidR="000B1D46" w:rsidRPr="009E415E" w:rsidRDefault="000B1D46" w:rsidP="000B1D46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</w:p>
    <w:p w14:paraId="1548A77A" w14:textId="77777777" w:rsidR="000B1D46" w:rsidRDefault="000B1D46" w:rsidP="000B1D46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Courageous Conversations: Confronting Without Conflict </w:t>
      </w:r>
      <w:r>
        <w:rPr>
          <w:rFonts w:ascii="Book Antiqua" w:hAnsi="Book Antiqua"/>
          <w:sz w:val="22"/>
          <w:szCs w:val="22"/>
        </w:rPr>
        <w:t>(with Charlotte Westerhaus-Renfrow), Indiana State Medical Association’s Annual Convention, Indianapolis, IN, September 20, 2013.</w:t>
      </w:r>
    </w:p>
    <w:p w14:paraId="485206BC" w14:textId="77777777" w:rsidR="00271205" w:rsidRDefault="00271205" w:rsidP="00271205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i/>
          <w:sz w:val="22"/>
          <w:szCs w:val="22"/>
        </w:rPr>
      </w:pPr>
    </w:p>
    <w:p w14:paraId="357799BF" w14:textId="77777777" w:rsidR="00271205" w:rsidRDefault="00271205" w:rsidP="00271205">
      <w:pPr>
        <w:tabs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A179E9">
        <w:rPr>
          <w:rFonts w:ascii="Book Antiqua" w:hAnsi="Book Antiqua"/>
          <w:i/>
          <w:sz w:val="22"/>
          <w:szCs w:val="22"/>
        </w:rPr>
        <w:t>Women on</w:t>
      </w:r>
      <w:r>
        <w:rPr>
          <w:rFonts w:ascii="Book Antiqua" w:hAnsi="Book Antiqua"/>
          <w:i/>
          <w:sz w:val="22"/>
          <w:szCs w:val="22"/>
        </w:rPr>
        <w:t xml:space="preserve"> the Board</w:t>
      </w:r>
      <w:r w:rsidRPr="00A179E9">
        <w:rPr>
          <w:rFonts w:ascii="Book Antiqua" w:hAnsi="Book Antiqua"/>
          <w:i/>
          <w:sz w:val="22"/>
          <w:szCs w:val="22"/>
        </w:rPr>
        <w:t xml:space="preserve"> and Other Conundrums: The State of Women in Business</w:t>
      </w:r>
      <w:r>
        <w:rPr>
          <w:rFonts w:ascii="Book Antiqua" w:hAnsi="Book Antiqua"/>
          <w:sz w:val="22"/>
          <w:szCs w:val="22"/>
        </w:rPr>
        <w:t>, The Gathering, Indianapolis, IN, April 10, 2013.</w:t>
      </w:r>
    </w:p>
    <w:p w14:paraId="2F082EB7" w14:textId="77777777" w:rsidR="00E44B94" w:rsidRDefault="00E44B94" w:rsidP="001B0110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</w:p>
    <w:p w14:paraId="0AB93DA5" w14:textId="21E045CF" w:rsidR="00DA118C" w:rsidRDefault="00DA118C" w:rsidP="00DA118C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SERVICE</w:t>
      </w:r>
    </w:p>
    <w:p w14:paraId="71EEE636" w14:textId="77777777" w:rsidR="00DA118C" w:rsidRDefault="00DA118C" w:rsidP="001B0110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</w:p>
    <w:p w14:paraId="4CB05622" w14:textId="1F10D29C" w:rsidR="009D1354" w:rsidRDefault="00747018" w:rsidP="001B0110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4"/>
          <w:szCs w:val="24"/>
        </w:rPr>
      </w:pPr>
      <w:r w:rsidRPr="00747018">
        <w:rPr>
          <w:rFonts w:ascii="Book Antiqua" w:hAnsi="Book Antiqua"/>
          <w:b/>
          <w:sz w:val="24"/>
          <w:szCs w:val="24"/>
        </w:rPr>
        <w:t xml:space="preserve">Service to </w:t>
      </w:r>
      <w:r w:rsidR="00837FB2">
        <w:rPr>
          <w:rFonts w:ascii="Book Antiqua" w:hAnsi="Book Antiqua"/>
          <w:b/>
          <w:sz w:val="24"/>
          <w:szCs w:val="24"/>
        </w:rPr>
        <w:t>the Profession</w:t>
      </w:r>
      <w:r w:rsidR="00C77CCE" w:rsidRPr="00747018">
        <w:rPr>
          <w:rFonts w:ascii="Book Antiqua" w:hAnsi="Book Antiqua"/>
          <w:i/>
          <w:sz w:val="24"/>
          <w:szCs w:val="24"/>
        </w:rPr>
        <w:tab/>
      </w:r>
    </w:p>
    <w:p w14:paraId="4FFA22C0" w14:textId="77777777" w:rsidR="00837FB2" w:rsidRPr="00817333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/>
          <w:bCs/>
          <w:sz w:val="16"/>
          <w:szCs w:val="16"/>
        </w:rPr>
      </w:pPr>
    </w:p>
    <w:p w14:paraId="4A140906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</w:pPr>
      <w:r w:rsidRPr="00817333"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>American Business Law Journal</w:t>
      </w:r>
    </w:p>
    <w:p w14:paraId="67BA28B8" w14:textId="36D6B277" w:rsidR="00E337F9" w:rsidRPr="00E337F9" w:rsidRDefault="00E337F9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Style w:val="SubtleReference"/>
          <w:rFonts w:ascii="Book Antiqua" w:hAnsi="Book Antiqua"/>
          <w:smallCaps w:val="0"/>
          <w:color w:val="000000" w:themeColor="text1"/>
          <w:sz w:val="22"/>
          <w:szCs w:val="22"/>
          <w:u w:val="none"/>
        </w:rPr>
      </w:pPr>
      <w:r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lastRenderedPageBreak/>
        <w:tab/>
      </w:r>
      <w:r>
        <w:rPr>
          <w:rStyle w:val="SubtleReference"/>
          <w:rFonts w:ascii="Book Antiqua" w:hAnsi="Book Antiqua"/>
          <w:smallCaps w:val="0"/>
          <w:color w:val="000000" w:themeColor="text1"/>
          <w:sz w:val="22"/>
          <w:szCs w:val="22"/>
          <w:u w:val="none"/>
        </w:rPr>
        <w:t>Managing Editor (2017)</w:t>
      </w:r>
    </w:p>
    <w:p w14:paraId="364637D1" w14:textId="4D91A6D5" w:rsidR="008B6105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8B6105">
        <w:rPr>
          <w:rFonts w:ascii="Book Antiqua" w:hAnsi="Book Antiqua"/>
          <w:bCs/>
          <w:sz w:val="22"/>
          <w:szCs w:val="22"/>
        </w:rPr>
        <w:t>Seni</w:t>
      </w:r>
      <w:r w:rsidR="00E337F9">
        <w:rPr>
          <w:rFonts w:ascii="Book Antiqua" w:hAnsi="Book Antiqua"/>
          <w:bCs/>
          <w:sz w:val="22"/>
          <w:szCs w:val="22"/>
        </w:rPr>
        <w:t>or Articles Editor (2016-2017</w:t>
      </w:r>
      <w:r w:rsidR="008B6105">
        <w:rPr>
          <w:rFonts w:ascii="Book Antiqua" w:hAnsi="Book Antiqua"/>
          <w:bCs/>
          <w:sz w:val="22"/>
          <w:szCs w:val="22"/>
        </w:rPr>
        <w:t>)</w:t>
      </w:r>
    </w:p>
    <w:p w14:paraId="388E4688" w14:textId="0CD41D40" w:rsidR="009E415E" w:rsidRDefault="008B6105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Articles Editor (2014-2016</w:t>
      </w:r>
      <w:r w:rsidR="009E415E">
        <w:rPr>
          <w:rFonts w:ascii="Book Antiqua" w:hAnsi="Book Antiqua"/>
          <w:bCs/>
          <w:sz w:val="22"/>
          <w:szCs w:val="22"/>
        </w:rPr>
        <w:t>)</w:t>
      </w:r>
    </w:p>
    <w:p w14:paraId="7DAB0CE2" w14:textId="0E2000A7" w:rsidR="00837FB2" w:rsidRDefault="009E415E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837FB2">
        <w:rPr>
          <w:rFonts w:ascii="Book Antiqua" w:hAnsi="Book Antiqua"/>
          <w:bCs/>
          <w:sz w:val="22"/>
          <w:szCs w:val="22"/>
        </w:rPr>
        <w:t>Staff Editor (2004-</w:t>
      </w:r>
      <w:r>
        <w:rPr>
          <w:rFonts w:ascii="Book Antiqua" w:hAnsi="Book Antiqua"/>
          <w:bCs/>
          <w:sz w:val="22"/>
          <w:szCs w:val="22"/>
        </w:rPr>
        <w:t>2014</w:t>
      </w:r>
      <w:r w:rsidR="00837FB2">
        <w:rPr>
          <w:rFonts w:ascii="Book Antiqua" w:hAnsi="Book Antiqua"/>
          <w:bCs/>
          <w:sz w:val="22"/>
          <w:szCs w:val="22"/>
        </w:rPr>
        <w:t>)</w:t>
      </w:r>
    </w:p>
    <w:p w14:paraId="261A34E9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Ad hoc reviewer (2003-2004)</w:t>
      </w:r>
    </w:p>
    <w:p w14:paraId="5DCF6C2A" w14:textId="77777777" w:rsidR="007F32D2" w:rsidRDefault="007F32D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</w:p>
    <w:p w14:paraId="566C9D65" w14:textId="0FBD2C06" w:rsidR="00837FB2" w:rsidRDefault="007F32D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Reviewer, </w:t>
      </w:r>
      <w:r w:rsidRPr="007F32D2">
        <w:rPr>
          <w:rFonts w:ascii="Book Antiqua" w:hAnsi="Book Antiqua"/>
          <w:bCs/>
          <w:i/>
          <w:sz w:val="22"/>
          <w:szCs w:val="22"/>
        </w:rPr>
        <w:t>Women Leading Globally</w:t>
      </w:r>
      <w:r>
        <w:rPr>
          <w:rFonts w:ascii="Book Antiqua" w:hAnsi="Book Antiqua"/>
          <w:bCs/>
          <w:sz w:val="22"/>
          <w:szCs w:val="22"/>
        </w:rPr>
        <w:t xml:space="preserve">, </w:t>
      </w:r>
      <w:r w:rsidR="00F3007A">
        <w:rPr>
          <w:rFonts w:ascii="Book Antiqua" w:hAnsi="Book Antiqua"/>
          <w:bCs/>
          <w:sz w:val="22"/>
          <w:szCs w:val="22"/>
        </w:rPr>
        <w:t xml:space="preserve">submitted chapter for </w:t>
      </w:r>
      <w:r w:rsidR="00F3007A" w:rsidRPr="00F3007A">
        <w:rPr>
          <w:rFonts w:ascii="Book Antiqua" w:hAnsi="Book Antiqua"/>
          <w:bCs/>
          <w:smallCaps/>
          <w:sz w:val="22"/>
          <w:szCs w:val="22"/>
        </w:rPr>
        <w:t>International</w:t>
      </w:r>
      <w:r w:rsidRPr="00F3007A">
        <w:rPr>
          <w:rFonts w:ascii="Book Antiqua" w:hAnsi="Book Antiqua"/>
          <w:bCs/>
          <w:smallCaps/>
          <w:sz w:val="22"/>
          <w:szCs w:val="22"/>
        </w:rPr>
        <w:t xml:space="preserve"> Business</w:t>
      </w:r>
      <w:r w:rsidR="00F3007A">
        <w:rPr>
          <w:rFonts w:ascii="Book Antiqua" w:hAnsi="Book Antiqua"/>
          <w:bCs/>
          <w:smallCaps/>
          <w:sz w:val="22"/>
          <w:szCs w:val="22"/>
        </w:rPr>
        <w:t xml:space="preserve"> (</w:t>
      </w:r>
      <w:r w:rsidR="00F3007A" w:rsidRPr="00F3007A">
        <w:rPr>
          <w:rFonts w:ascii="Book Antiqua" w:hAnsi="Book Antiqua"/>
          <w:bCs/>
          <w:sz w:val="22"/>
          <w:szCs w:val="22"/>
        </w:rPr>
        <w:t>Jean Boddewyn, ed.</w:t>
      </w:r>
      <w:r w:rsidR="00F3007A">
        <w:rPr>
          <w:rFonts w:ascii="Book Antiqua" w:hAnsi="Book Antiqua"/>
          <w:bCs/>
          <w:smallCaps/>
          <w:sz w:val="22"/>
          <w:szCs w:val="22"/>
        </w:rPr>
        <w:t>) (2015).</w:t>
      </w:r>
    </w:p>
    <w:p w14:paraId="396694A9" w14:textId="77777777" w:rsidR="007F32D2" w:rsidRDefault="007F32D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</w:pPr>
    </w:p>
    <w:p w14:paraId="1FDF01DC" w14:textId="77777777" w:rsidR="00837FB2" w:rsidRPr="00817333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</w:pPr>
      <w:r w:rsidRPr="00817333">
        <w:rPr>
          <w:rStyle w:val="SubtleReference"/>
          <w:rFonts w:ascii="Book Antiqua" w:hAnsi="Book Antiqua"/>
          <w:color w:val="000000" w:themeColor="text1"/>
          <w:sz w:val="22"/>
          <w:szCs w:val="22"/>
          <w:u w:val="none"/>
        </w:rPr>
        <w:t xml:space="preserve">Journal of the Academy of Marketing Science </w:t>
      </w:r>
    </w:p>
    <w:p w14:paraId="49572A6A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sz w:val="22"/>
          <w:szCs w:val="22"/>
        </w:rPr>
      </w:pPr>
      <w:r w:rsidRPr="00817333">
        <w:rPr>
          <w:rFonts w:ascii="Book Antiqua" w:hAnsi="Book Antiqua"/>
          <w:sz w:val="22"/>
          <w:szCs w:val="22"/>
        </w:rPr>
        <w:tab/>
        <w:t>Marketing and the Law ad hoc reviewer (2006 – 2007)</w:t>
      </w:r>
    </w:p>
    <w:p w14:paraId="30030804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4"/>
          <w:szCs w:val="24"/>
        </w:rPr>
      </w:pPr>
    </w:p>
    <w:p w14:paraId="15C125A6" w14:textId="77777777" w:rsidR="00837FB2" w:rsidRPr="008021A2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8021A2">
        <w:rPr>
          <w:rFonts w:ascii="Book Antiqua" w:hAnsi="Book Antiqua"/>
          <w:sz w:val="22"/>
          <w:szCs w:val="22"/>
        </w:rPr>
        <w:t>Co-Organizer, Big Ten and Friends Conference, Indian</w:t>
      </w:r>
      <w:r>
        <w:rPr>
          <w:rFonts w:ascii="Book Antiqua" w:hAnsi="Book Antiqua"/>
          <w:sz w:val="22"/>
          <w:szCs w:val="22"/>
        </w:rPr>
        <w:t>apolis, IN, November 15-16, 2013</w:t>
      </w:r>
    </w:p>
    <w:p w14:paraId="50D851A6" w14:textId="77777777" w:rsidR="00837FB2" w:rsidRPr="00817333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Book Antiqua" w:hAnsi="Book Antiqua"/>
          <w:bCs/>
          <w:sz w:val="24"/>
          <w:szCs w:val="24"/>
        </w:rPr>
      </w:pPr>
    </w:p>
    <w:p w14:paraId="23E5349D" w14:textId="65973817" w:rsidR="00F256ED" w:rsidRPr="00747018" w:rsidRDefault="00747018" w:rsidP="00F256ED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2"/>
          <w:szCs w:val="22"/>
        </w:rPr>
      </w:pPr>
      <w:r w:rsidRPr="00747018">
        <w:rPr>
          <w:rFonts w:ascii="Book Antiqua" w:hAnsi="Book Antiqua"/>
          <w:sz w:val="22"/>
          <w:szCs w:val="22"/>
        </w:rPr>
        <w:t>Tri-State Region</w:t>
      </w:r>
      <w:r w:rsidR="005F4788">
        <w:rPr>
          <w:rFonts w:ascii="Book Antiqua" w:hAnsi="Book Antiqua"/>
          <w:sz w:val="22"/>
          <w:szCs w:val="22"/>
        </w:rPr>
        <w:t>al</w:t>
      </w:r>
      <w:r w:rsidRPr="00747018">
        <w:rPr>
          <w:rFonts w:ascii="Book Antiqua" w:hAnsi="Book Antiqua"/>
          <w:sz w:val="22"/>
          <w:szCs w:val="22"/>
        </w:rPr>
        <w:t xml:space="preserve"> of the Academy of Legal Studies in Business</w:t>
      </w:r>
    </w:p>
    <w:p w14:paraId="0D24F7E6" w14:textId="03528B6A" w:rsidR="00F256ED" w:rsidRPr="00745E3F" w:rsidRDefault="009D1354" w:rsidP="00745E3F">
      <w:pPr>
        <w:tabs>
          <w:tab w:val="left" w:pos="72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36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 w:rsidR="00747018">
        <w:rPr>
          <w:rFonts w:ascii="Wingdings" w:hAnsi="Wingdings"/>
          <w:sz w:val="22"/>
          <w:szCs w:val="22"/>
        </w:rPr>
        <w:tab/>
      </w:r>
      <w:r w:rsidR="00F256ED" w:rsidRPr="00747018">
        <w:rPr>
          <w:rFonts w:ascii="Book Antiqua" w:hAnsi="Book Antiqua"/>
          <w:sz w:val="22"/>
          <w:szCs w:val="22"/>
        </w:rPr>
        <w:t>Past-</w:t>
      </w:r>
      <w:r w:rsidRPr="00747018">
        <w:rPr>
          <w:rFonts w:ascii="Book Antiqua" w:hAnsi="Book Antiqua"/>
          <w:sz w:val="22"/>
          <w:szCs w:val="22"/>
        </w:rPr>
        <w:t>President</w:t>
      </w:r>
      <w:r w:rsidR="00747018">
        <w:rPr>
          <w:rFonts w:ascii="Book Antiqua" w:hAnsi="Book Antiqua"/>
          <w:sz w:val="22"/>
          <w:szCs w:val="22"/>
        </w:rPr>
        <w:t xml:space="preserve"> </w:t>
      </w:r>
      <w:r w:rsidR="00745E3F" w:rsidRPr="00745E3F">
        <w:rPr>
          <w:rFonts w:ascii="Book Antiqua" w:hAnsi="Book Antiqua"/>
          <w:sz w:val="22"/>
          <w:szCs w:val="22"/>
        </w:rPr>
        <w:t>(</w:t>
      </w:r>
      <w:r w:rsidRPr="00745E3F">
        <w:rPr>
          <w:rFonts w:ascii="Book Antiqua" w:hAnsi="Book Antiqua"/>
          <w:sz w:val="22"/>
          <w:szCs w:val="22"/>
        </w:rPr>
        <w:t>200</w:t>
      </w:r>
      <w:r w:rsidR="00F256ED" w:rsidRPr="00745E3F">
        <w:rPr>
          <w:rFonts w:ascii="Book Antiqua" w:hAnsi="Book Antiqua"/>
          <w:sz w:val="22"/>
          <w:szCs w:val="22"/>
        </w:rPr>
        <w:t>7</w:t>
      </w:r>
      <w:r w:rsidRPr="00745E3F">
        <w:rPr>
          <w:rFonts w:ascii="Book Antiqua" w:hAnsi="Book Antiqua"/>
          <w:sz w:val="22"/>
          <w:szCs w:val="22"/>
        </w:rPr>
        <w:t>-200</w:t>
      </w:r>
      <w:r w:rsidR="00F256ED" w:rsidRPr="00745E3F">
        <w:rPr>
          <w:rFonts w:ascii="Book Antiqua" w:hAnsi="Book Antiqua"/>
          <w:sz w:val="22"/>
          <w:szCs w:val="22"/>
        </w:rPr>
        <w:t>8</w:t>
      </w:r>
      <w:r w:rsidR="00745E3F" w:rsidRPr="00745E3F">
        <w:rPr>
          <w:rFonts w:ascii="Book Antiqua" w:hAnsi="Book Antiqua"/>
          <w:sz w:val="22"/>
          <w:szCs w:val="22"/>
        </w:rPr>
        <w:t>)</w:t>
      </w:r>
    </w:p>
    <w:p w14:paraId="43B91AE3" w14:textId="768571D5" w:rsidR="00F256ED" w:rsidRPr="00745E3F" w:rsidRDefault="00745E3F" w:rsidP="00745E3F">
      <w:pPr>
        <w:tabs>
          <w:tab w:val="left" w:pos="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360"/>
        <w:rPr>
          <w:rFonts w:ascii="Book Antiqua" w:hAnsi="Book Antiqua"/>
          <w:sz w:val="24"/>
          <w:szCs w:val="24"/>
        </w:rPr>
      </w:pPr>
      <w:r>
        <w:rPr>
          <w:sz w:val="22"/>
          <w:szCs w:val="22"/>
        </w:rPr>
        <w:tab/>
      </w:r>
      <w:r w:rsidR="009D1354" w:rsidRPr="00745E3F">
        <w:rPr>
          <w:sz w:val="22"/>
          <w:szCs w:val="22"/>
        </w:rPr>
        <w:t>●</w:t>
      </w:r>
      <w:r w:rsidR="00F256ED" w:rsidRPr="009F6E26">
        <w:rPr>
          <w:rFonts w:ascii="Book Antiqua" w:hAnsi="Book Antiqua"/>
          <w:sz w:val="24"/>
          <w:szCs w:val="24"/>
        </w:rPr>
        <w:t xml:space="preserve">  </w:t>
      </w:r>
      <w:r w:rsidR="00011B72" w:rsidRPr="009F6E2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F256ED" w:rsidRPr="00745E3F">
        <w:rPr>
          <w:rFonts w:ascii="Book Antiqua" w:hAnsi="Book Antiqua"/>
          <w:sz w:val="22"/>
          <w:szCs w:val="22"/>
        </w:rPr>
        <w:t>President</w:t>
      </w:r>
      <w:r>
        <w:rPr>
          <w:rFonts w:ascii="Book Antiqua" w:hAnsi="Book Antiqua"/>
          <w:sz w:val="22"/>
          <w:szCs w:val="22"/>
        </w:rPr>
        <w:t xml:space="preserve"> (</w:t>
      </w:r>
      <w:r w:rsidR="00F256ED" w:rsidRPr="00745E3F">
        <w:rPr>
          <w:rFonts w:ascii="Book Antiqua" w:hAnsi="Book Antiqua"/>
          <w:sz w:val="22"/>
          <w:szCs w:val="22"/>
        </w:rPr>
        <w:t>2006-2007</w:t>
      </w:r>
      <w:r>
        <w:rPr>
          <w:rFonts w:ascii="Book Antiqua" w:hAnsi="Book Antiqua"/>
          <w:sz w:val="22"/>
          <w:szCs w:val="22"/>
        </w:rPr>
        <w:t>)</w:t>
      </w:r>
      <w:r w:rsidR="00F256ED" w:rsidRPr="00745E3F">
        <w:rPr>
          <w:rFonts w:ascii="Book Antiqua" w:hAnsi="Book Antiqua"/>
          <w:sz w:val="22"/>
          <w:szCs w:val="22"/>
        </w:rPr>
        <w:br/>
      </w: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Program Chair, </w:t>
      </w:r>
      <w:r w:rsidRPr="00745E3F">
        <w:rPr>
          <w:rFonts w:ascii="Book Antiqua" w:hAnsi="Book Antiqua"/>
          <w:sz w:val="22"/>
          <w:szCs w:val="22"/>
        </w:rPr>
        <w:t>Annual Meeting, Cleveland, OH</w:t>
      </w:r>
      <w:r>
        <w:rPr>
          <w:rFonts w:ascii="Book Antiqua" w:hAnsi="Book Antiqua"/>
          <w:sz w:val="22"/>
          <w:szCs w:val="22"/>
        </w:rPr>
        <w:t xml:space="preserve"> (2006)</w:t>
      </w:r>
    </w:p>
    <w:p w14:paraId="2F496150" w14:textId="266542EF" w:rsidR="004E5F8E" w:rsidRDefault="004E5F8E" w:rsidP="00745E3F">
      <w:pPr>
        <w:tabs>
          <w:tab w:val="left" w:pos="0"/>
          <w:tab w:val="left" w:pos="81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 w:rsidRPr="00745E3F">
        <w:rPr>
          <w:rFonts w:ascii="Wingdings" w:hAnsi="Wingdings"/>
          <w:sz w:val="22"/>
          <w:szCs w:val="22"/>
        </w:rPr>
        <w:t></w:t>
      </w:r>
      <w:r w:rsidRPr="00745E3F">
        <w:rPr>
          <w:rFonts w:ascii="Book Antiqua" w:hAnsi="Book Antiqua"/>
          <w:sz w:val="22"/>
          <w:szCs w:val="22"/>
        </w:rPr>
        <w:t>Secretary</w:t>
      </w:r>
      <w:r w:rsidR="00745E3F">
        <w:rPr>
          <w:rFonts w:ascii="Book Antiqua" w:hAnsi="Book Antiqua"/>
          <w:sz w:val="22"/>
          <w:szCs w:val="22"/>
        </w:rPr>
        <w:t xml:space="preserve"> (</w:t>
      </w:r>
      <w:r w:rsidR="009D1354" w:rsidRPr="00745E3F">
        <w:rPr>
          <w:rFonts w:ascii="Book Antiqua" w:hAnsi="Book Antiqua"/>
          <w:sz w:val="22"/>
          <w:szCs w:val="22"/>
        </w:rPr>
        <w:t>2005-2006</w:t>
      </w:r>
      <w:r w:rsidR="00745E3F">
        <w:rPr>
          <w:rFonts w:ascii="Book Antiqua" w:hAnsi="Book Antiqua"/>
          <w:sz w:val="22"/>
          <w:szCs w:val="22"/>
        </w:rPr>
        <w:t>)</w:t>
      </w:r>
    </w:p>
    <w:p w14:paraId="2D2714A7" w14:textId="0205BA95" w:rsidR="00C77CCE" w:rsidRPr="004752F0" w:rsidRDefault="00745E3F" w:rsidP="004752F0">
      <w:pPr>
        <w:tabs>
          <w:tab w:val="left" w:pos="72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ab/>
      </w: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745E3F">
        <w:rPr>
          <w:rFonts w:ascii="Book Antiqua" w:hAnsi="Book Antiqua"/>
          <w:sz w:val="22"/>
          <w:szCs w:val="22"/>
        </w:rPr>
        <w:t>Reviewer for Student Papers</w:t>
      </w:r>
      <w:r>
        <w:rPr>
          <w:rFonts w:ascii="Book Antiqua" w:hAnsi="Book Antiqua"/>
          <w:sz w:val="22"/>
          <w:szCs w:val="22"/>
        </w:rPr>
        <w:t xml:space="preserve"> (2003, 2004)</w:t>
      </w:r>
    </w:p>
    <w:p w14:paraId="2DCE0AB4" w14:textId="77777777" w:rsidR="00837FB2" w:rsidRDefault="00837FB2" w:rsidP="00C72A96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14:paraId="4F50154C" w14:textId="00B1433D" w:rsidR="00A1326A" w:rsidRPr="00C72A96" w:rsidRDefault="00EF06F5" w:rsidP="00C72A96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Coordinator</w:t>
      </w:r>
      <w:r w:rsidRPr="00C72A96">
        <w:rPr>
          <w:rFonts w:ascii="Book Antiqua" w:hAnsi="Book Antiqua"/>
          <w:i/>
          <w:sz w:val="22"/>
          <w:szCs w:val="22"/>
        </w:rPr>
        <w:t xml:space="preserve">, </w:t>
      </w:r>
      <w:r w:rsidRPr="00C72A96">
        <w:rPr>
          <w:rFonts w:ascii="Book Antiqua" w:hAnsi="Book Antiqua"/>
          <w:sz w:val="22"/>
          <w:szCs w:val="22"/>
        </w:rPr>
        <w:t xml:space="preserve">Charles M. Hewitt Master Teacher Competition, </w:t>
      </w:r>
      <w:r w:rsidR="00A1326A" w:rsidRPr="00C72A96">
        <w:rPr>
          <w:rFonts w:ascii="Book Antiqua" w:hAnsi="Book Antiqua"/>
          <w:sz w:val="22"/>
          <w:szCs w:val="22"/>
        </w:rPr>
        <w:t xml:space="preserve">Academy of     </w:t>
      </w:r>
    </w:p>
    <w:p w14:paraId="5F27A2EC" w14:textId="654FE3BF" w:rsidR="00BD6E7D" w:rsidRPr="00745E3F" w:rsidRDefault="00A1326A" w:rsidP="004752F0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Legal Studies in Business Annual</w:t>
      </w:r>
      <w:r w:rsidR="00EF06F5" w:rsidRPr="00C72A96">
        <w:rPr>
          <w:rFonts w:ascii="Book Antiqua" w:hAnsi="Book Antiqua"/>
          <w:sz w:val="22"/>
          <w:szCs w:val="22"/>
        </w:rPr>
        <w:t xml:space="preserve"> Conference</w:t>
      </w:r>
      <w:r w:rsidRPr="00C72A96">
        <w:rPr>
          <w:rFonts w:ascii="Book Antiqua" w:hAnsi="Book Antiqua"/>
          <w:sz w:val="22"/>
          <w:szCs w:val="22"/>
        </w:rPr>
        <w:t xml:space="preserve">, </w:t>
      </w:r>
      <w:r w:rsidR="00EF06F5" w:rsidRPr="00C72A96">
        <w:rPr>
          <w:rFonts w:ascii="Book Antiqua" w:hAnsi="Book Antiqua"/>
          <w:sz w:val="22"/>
          <w:szCs w:val="22"/>
        </w:rPr>
        <w:t>San Francisco</w:t>
      </w:r>
      <w:r w:rsidRPr="00C72A96">
        <w:rPr>
          <w:rFonts w:ascii="Book Antiqua" w:hAnsi="Book Antiqua"/>
          <w:sz w:val="22"/>
          <w:szCs w:val="22"/>
        </w:rPr>
        <w:t>, CA</w:t>
      </w:r>
      <w:r w:rsidR="00C72A96">
        <w:rPr>
          <w:rFonts w:ascii="Book Antiqua" w:hAnsi="Book Antiqua"/>
          <w:sz w:val="22"/>
          <w:szCs w:val="22"/>
        </w:rPr>
        <w:t xml:space="preserve"> (2005)</w:t>
      </w:r>
    </w:p>
    <w:p w14:paraId="0EA22B5A" w14:textId="77777777" w:rsidR="00B4466E" w:rsidRPr="009F6E26" w:rsidRDefault="00B4466E" w:rsidP="00B4466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4"/>
          <w:szCs w:val="24"/>
        </w:rPr>
      </w:pPr>
      <w:bookmarkStart w:id="2" w:name="OLE_LINK2"/>
      <w:bookmarkStart w:id="3" w:name="OLE_LINK3"/>
    </w:p>
    <w:p w14:paraId="7E65D995" w14:textId="18949201" w:rsidR="00BD6E7D" w:rsidRDefault="00BD6E7D" w:rsidP="00BD6E7D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  <w:r w:rsidRPr="009F6E26">
        <w:rPr>
          <w:rFonts w:ascii="Book Antiqua" w:hAnsi="Book Antiqua"/>
          <w:b/>
          <w:sz w:val="24"/>
          <w:szCs w:val="24"/>
        </w:rPr>
        <w:t>Service</w:t>
      </w:r>
      <w:bookmarkEnd w:id="2"/>
      <w:bookmarkEnd w:id="3"/>
      <w:r w:rsidR="00C72A96">
        <w:rPr>
          <w:rFonts w:ascii="Book Antiqua" w:hAnsi="Book Antiqua"/>
          <w:b/>
          <w:sz w:val="24"/>
          <w:szCs w:val="24"/>
        </w:rPr>
        <w:t xml:space="preserve"> to the University</w:t>
      </w:r>
    </w:p>
    <w:p w14:paraId="147B0DB9" w14:textId="77777777" w:rsidR="00C72A96" w:rsidRDefault="00C72A96" w:rsidP="00BD6E7D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16"/>
          <w:szCs w:val="16"/>
        </w:rPr>
      </w:pPr>
    </w:p>
    <w:p w14:paraId="6CC0C215" w14:textId="64763D59" w:rsidR="0077743D" w:rsidRDefault="0077743D" w:rsidP="00BD6E7D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E23130">
        <w:rPr>
          <w:rFonts w:ascii="Book Antiqua" w:hAnsi="Book Antiqua"/>
          <w:sz w:val="22"/>
          <w:szCs w:val="22"/>
        </w:rPr>
        <w:t>Search Committee Chair, Managing Director</w:t>
      </w:r>
      <w:r w:rsidR="002C41A7">
        <w:rPr>
          <w:rFonts w:ascii="Book Antiqua" w:hAnsi="Book Antiqua"/>
          <w:sz w:val="22"/>
          <w:szCs w:val="22"/>
        </w:rPr>
        <w:t xml:space="preserve">, </w:t>
      </w:r>
      <w:r w:rsidRPr="00E23130">
        <w:rPr>
          <w:rFonts w:ascii="Book Antiqua" w:hAnsi="Book Antiqua"/>
          <w:sz w:val="22"/>
          <w:szCs w:val="22"/>
        </w:rPr>
        <w:t>Tobias Center</w:t>
      </w:r>
      <w:r w:rsidR="002C41A7">
        <w:rPr>
          <w:rFonts w:ascii="Book Antiqua" w:hAnsi="Book Antiqua"/>
          <w:sz w:val="22"/>
          <w:szCs w:val="22"/>
        </w:rPr>
        <w:t xml:space="preserve"> for Leadership Excellence</w:t>
      </w:r>
      <w:r w:rsidRPr="00E23130">
        <w:rPr>
          <w:rFonts w:ascii="Book Antiqua" w:hAnsi="Book Antiqua"/>
          <w:sz w:val="22"/>
          <w:szCs w:val="22"/>
        </w:rPr>
        <w:t xml:space="preserve"> (2016)</w:t>
      </w:r>
    </w:p>
    <w:p w14:paraId="46B81AEB" w14:textId="37FA88C2" w:rsidR="00E23130" w:rsidRPr="00E23130" w:rsidRDefault="00E23130" w:rsidP="00BD6E7D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Selection Committee, IUPUI Women’s Leadership Awards (2016)</w:t>
      </w:r>
    </w:p>
    <w:p w14:paraId="76D7703B" w14:textId="79E79EB1" w:rsidR="00837FB2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IUPUI Promotion an</w:t>
      </w:r>
      <w:r w:rsidR="009E415E">
        <w:rPr>
          <w:rFonts w:ascii="Book Antiqua" w:hAnsi="Book Antiqua"/>
          <w:sz w:val="22"/>
          <w:szCs w:val="22"/>
        </w:rPr>
        <w:t>d Tenure Committee (2013-2014</w:t>
      </w:r>
      <w:r>
        <w:rPr>
          <w:rFonts w:ascii="Book Antiqua" w:hAnsi="Book Antiqua"/>
          <w:sz w:val="22"/>
          <w:szCs w:val="22"/>
        </w:rPr>
        <w:t>)</w:t>
      </w:r>
    </w:p>
    <w:p w14:paraId="41F983E4" w14:textId="77777777" w:rsidR="00837FB2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Kelley School of Business Dean Search</w:t>
      </w:r>
      <w:r>
        <w:rPr>
          <w:rFonts w:ascii="Book Antiqua" w:hAnsi="Book Antiqua"/>
          <w:sz w:val="22"/>
          <w:szCs w:val="22"/>
        </w:rPr>
        <w:t xml:space="preserve"> Committee</w:t>
      </w:r>
      <w:r w:rsidRPr="00C72A9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faculty member (2012-2013)</w:t>
      </w:r>
    </w:p>
    <w:p w14:paraId="1C45906E" w14:textId="7794DD95" w:rsidR="00837FB2" w:rsidRPr="00C72A96" w:rsidRDefault="002C41A7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Advisory Council, IUPUI Office f</w:t>
      </w:r>
      <w:r w:rsidR="00837FB2">
        <w:rPr>
          <w:rFonts w:ascii="Book Antiqua" w:hAnsi="Book Antiqua"/>
          <w:sz w:val="22"/>
          <w:szCs w:val="22"/>
        </w:rPr>
        <w:t>or Women, member (2013-present)</w:t>
      </w:r>
    </w:p>
    <w:p w14:paraId="33C29431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 xml:space="preserve">IUPUI Faculty Council, </w:t>
      </w:r>
      <w:r>
        <w:rPr>
          <w:rFonts w:ascii="Book Antiqua" w:hAnsi="Book Antiqua"/>
          <w:sz w:val="22"/>
          <w:szCs w:val="22"/>
        </w:rPr>
        <w:t>elected member (2011-2013)</w:t>
      </w:r>
    </w:p>
    <w:p w14:paraId="4ABBF989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 xml:space="preserve">Dean Gary Roberts </w:t>
      </w:r>
      <w:r>
        <w:rPr>
          <w:rFonts w:ascii="Book Antiqua" w:hAnsi="Book Antiqua"/>
          <w:sz w:val="22"/>
          <w:szCs w:val="22"/>
        </w:rPr>
        <w:t xml:space="preserve">Administrative </w:t>
      </w:r>
      <w:r w:rsidRPr="00C72A96">
        <w:rPr>
          <w:rFonts w:ascii="Book Antiqua" w:hAnsi="Book Antiqua"/>
          <w:sz w:val="22"/>
          <w:szCs w:val="22"/>
        </w:rPr>
        <w:t xml:space="preserve">Review Committee, </w:t>
      </w:r>
      <w:r>
        <w:rPr>
          <w:rFonts w:ascii="Book Antiqua" w:hAnsi="Book Antiqua"/>
          <w:sz w:val="22"/>
          <w:szCs w:val="22"/>
        </w:rPr>
        <w:t>Faculty Council representative</w:t>
      </w:r>
    </w:p>
    <w:p w14:paraId="2860DF87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(</w:t>
      </w:r>
      <w:r w:rsidRPr="00C72A96">
        <w:rPr>
          <w:rFonts w:ascii="Book Antiqua" w:hAnsi="Book Antiqua"/>
          <w:sz w:val="22"/>
          <w:szCs w:val="22"/>
        </w:rPr>
        <w:t>2011</w:t>
      </w:r>
      <w:r>
        <w:rPr>
          <w:rFonts w:ascii="Book Antiqua" w:hAnsi="Book Antiqua"/>
          <w:sz w:val="22"/>
          <w:szCs w:val="22"/>
        </w:rPr>
        <w:t>-2012)</w:t>
      </w:r>
    </w:p>
    <w:p w14:paraId="276C00F5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Dean Roger Schmenner Administrative Review Committee (2005-2006)</w:t>
      </w:r>
    </w:p>
    <w:p w14:paraId="43084F0F" w14:textId="160884A2" w:rsidR="00C72A96" w:rsidRPr="00D40AEC" w:rsidRDefault="00B4466E" w:rsidP="004752F0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4"/>
          <w:szCs w:val="24"/>
        </w:rPr>
      </w:pPr>
      <w:r w:rsidRPr="00C72A96">
        <w:rPr>
          <w:rFonts w:ascii="Book Antiqua" w:hAnsi="Book Antiqua"/>
          <w:sz w:val="22"/>
          <w:szCs w:val="22"/>
        </w:rPr>
        <w:tab/>
      </w:r>
    </w:p>
    <w:p w14:paraId="63B29294" w14:textId="63E48223" w:rsidR="00C72A96" w:rsidRDefault="00C72A96" w:rsidP="00C72A96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  <w:r w:rsidRPr="009F6E26">
        <w:rPr>
          <w:rFonts w:ascii="Book Antiqua" w:hAnsi="Book Antiqua"/>
          <w:b/>
          <w:sz w:val="24"/>
          <w:szCs w:val="24"/>
        </w:rPr>
        <w:t>Service</w:t>
      </w:r>
      <w:r>
        <w:rPr>
          <w:rFonts w:ascii="Book Antiqua" w:hAnsi="Book Antiqua"/>
          <w:b/>
          <w:sz w:val="24"/>
          <w:szCs w:val="24"/>
        </w:rPr>
        <w:t xml:space="preserve"> to the Kelley School</w:t>
      </w:r>
      <w:r w:rsidR="00D72387">
        <w:rPr>
          <w:rFonts w:ascii="Book Antiqua" w:hAnsi="Book Antiqua"/>
          <w:b/>
          <w:sz w:val="24"/>
          <w:szCs w:val="24"/>
        </w:rPr>
        <w:t xml:space="preserve"> </w:t>
      </w:r>
    </w:p>
    <w:p w14:paraId="30CDD6B4" w14:textId="77777777" w:rsidR="00C72A96" w:rsidRDefault="00C72A96" w:rsidP="009372E1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16"/>
          <w:szCs w:val="16"/>
        </w:rPr>
      </w:pPr>
    </w:p>
    <w:p w14:paraId="0673EBDC" w14:textId="0E27129E" w:rsidR="00E337F9" w:rsidRDefault="00E337F9" w:rsidP="00E337F9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Business of Medicine Policy Committee, KSB- Indianapolis (2013- present)</w:t>
      </w:r>
    </w:p>
    <w:p w14:paraId="028BBEBF" w14:textId="77777777" w:rsidR="00837FB2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Academic Coun</w:t>
      </w:r>
      <w:r>
        <w:rPr>
          <w:rFonts w:ascii="Book Antiqua" w:hAnsi="Book Antiqua"/>
          <w:sz w:val="22"/>
          <w:szCs w:val="22"/>
        </w:rPr>
        <w:t>cil, Kelley School of Business</w:t>
      </w:r>
    </w:p>
    <w:p w14:paraId="46215C9C" w14:textId="7D71E1FE" w:rsidR="00837FB2" w:rsidRPr="00C72A96" w:rsidRDefault="00837FB2" w:rsidP="00837FB2">
      <w:pPr>
        <w:tabs>
          <w:tab w:val="left" w:pos="72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A0E3E">
        <w:rPr>
          <w:sz w:val="22"/>
          <w:szCs w:val="22"/>
        </w:rPr>
        <w:t>●</w:t>
      </w:r>
      <w:r>
        <w:rPr>
          <w:sz w:val="22"/>
          <w:szCs w:val="22"/>
        </w:rPr>
        <w:tab/>
        <w:t>Indianapolis Representative (</w:t>
      </w:r>
      <w:r>
        <w:rPr>
          <w:rFonts w:ascii="Book Antiqua" w:hAnsi="Book Antiqua"/>
          <w:sz w:val="22"/>
          <w:szCs w:val="22"/>
        </w:rPr>
        <w:t>2008-</w:t>
      </w:r>
      <w:r w:rsidRPr="00C72A96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 xml:space="preserve">, 2013 – </w:t>
      </w:r>
      <w:r w:rsidR="00E337F9">
        <w:rPr>
          <w:rFonts w:ascii="Book Antiqua" w:hAnsi="Book Antiqua"/>
          <w:sz w:val="22"/>
          <w:szCs w:val="22"/>
        </w:rPr>
        <w:t>2016</w:t>
      </w:r>
      <w:r>
        <w:rPr>
          <w:rFonts w:ascii="Book Antiqua" w:hAnsi="Book Antiqua"/>
          <w:sz w:val="22"/>
          <w:szCs w:val="22"/>
        </w:rPr>
        <w:t>)</w:t>
      </w:r>
    </w:p>
    <w:p w14:paraId="08EAB87E" w14:textId="77777777" w:rsidR="00837FB2" w:rsidRPr="00C72A96" w:rsidRDefault="00837FB2" w:rsidP="00837FB2">
      <w:pPr>
        <w:tabs>
          <w:tab w:val="left" w:pos="0"/>
          <w:tab w:val="left" w:pos="72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C72A96">
        <w:rPr>
          <w:rFonts w:ascii="Book Antiqua" w:hAnsi="Book Antiqua"/>
          <w:sz w:val="22"/>
          <w:szCs w:val="22"/>
        </w:rPr>
        <w:t>Agenda</w:t>
      </w:r>
      <w:r>
        <w:rPr>
          <w:rFonts w:ascii="Book Antiqua" w:hAnsi="Book Antiqua"/>
          <w:sz w:val="22"/>
          <w:szCs w:val="22"/>
        </w:rPr>
        <w:t xml:space="preserve"> Committee for Academic Council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 xml:space="preserve">2009 </w:t>
      </w:r>
      <w:r>
        <w:rPr>
          <w:rFonts w:ascii="Book Antiqua" w:hAnsi="Book Antiqua"/>
          <w:sz w:val="22"/>
          <w:szCs w:val="22"/>
        </w:rPr>
        <w:t>–</w:t>
      </w:r>
      <w:r w:rsidRPr="00C72A96">
        <w:rPr>
          <w:rFonts w:ascii="Book Antiqua" w:hAnsi="Book Antiqua"/>
          <w:sz w:val="22"/>
          <w:szCs w:val="22"/>
        </w:rPr>
        <w:t xml:space="preserve"> 2010</w:t>
      </w:r>
      <w:r>
        <w:rPr>
          <w:rFonts w:ascii="Book Antiqua" w:hAnsi="Book Antiqua"/>
          <w:sz w:val="22"/>
          <w:szCs w:val="22"/>
        </w:rPr>
        <w:t>)</w:t>
      </w:r>
    </w:p>
    <w:p w14:paraId="2FB47438" w14:textId="70E5BA9E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MBA Core Coordinating Committee, K</w:t>
      </w:r>
      <w:r>
        <w:rPr>
          <w:rFonts w:ascii="Book Antiqua" w:hAnsi="Book Antiqua"/>
          <w:sz w:val="22"/>
          <w:szCs w:val="22"/>
        </w:rPr>
        <w:t>SB – Indianapolis (2011-</w:t>
      </w:r>
      <w:r w:rsidR="00E337F9"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>)</w:t>
      </w:r>
    </w:p>
    <w:p w14:paraId="38DB55E5" w14:textId="7861A4CB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Kelley Direct Policy Committee</w:t>
      </w:r>
      <w:r>
        <w:rPr>
          <w:rFonts w:ascii="Book Antiqua" w:hAnsi="Book Antiqua"/>
          <w:sz w:val="22"/>
          <w:szCs w:val="22"/>
        </w:rPr>
        <w:t>, Kelley School of Business (</w:t>
      </w:r>
      <w:r w:rsidRPr="00C72A96"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>-</w:t>
      </w:r>
      <w:r w:rsidR="00E337F9"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>)</w:t>
      </w:r>
    </w:p>
    <w:p w14:paraId="6F865BE7" w14:textId="54C491AA" w:rsidR="0036493D" w:rsidRDefault="0036493D" w:rsidP="00837FB2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Co-Advisor, Kelley Indianapolis MBA Women’s Association (KIMBA) (2015-</w:t>
      </w:r>
      <w:r w:rsidR="00E337F9"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>)</w:t>
      </w:r>
    </w:p>
    <w:p w14:paraId="2E9B52AE" w14:textId="046CB658" w:rsidR="00DA776D" w:rsidRDefault="00DA776D" w:rsidP="00837FB2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KSBI Committee Task</w:t>
      </w:r>
      <w:r w:rsidR="007D3726">
        <w:rPr>
          <w:rFonts w:ascii="Book Antiqua" w:hAnsi="Book Antiqua"/>
          <w:sz w:val="22"/>
          <w:szCs w:val="22"/>
        </w:rPr>
        <w:t xml:space="preserve"> F</w:t>
      </w:r>
      <w:r>
        <w:rPr>
          <w:rFonts w:ascii="Book Antiqua" w:hAnsi="Book Antiqua"/>
          <w:sz w:val="22"/>
          <w:szCs w:val="22"/>
        </w:rPr>
        <w:t>orce (2014)</w:t>
      </w:r>
    </w:p>
    <w:p w14:paraId="788680B4" w14:textId="5FDADA4B" w:rsidR="00837FB2" w:rsidRPr="00C72A96" w:rsidRDefault="00837FB2" w:rsidP="00837FB2">
      <w:pPr>
        <w:tabs>
          <w:tab w:val="left" w:pos="0"/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 w:rsidRPr="00D40AEC">
        <w:rPr>
          <w:rFonts w:ascii="Book Antiqua" w:hAnsi="Book Antiqua"/>
          <w:sz w:val="22"/>
          <w:szCs w:val="22"/>
        </w:rPr>
        <w:t>Advisor</w:t>
      </w:r>
      <w:r w:rsidRPr="00C72A96">
        <w:rPr>
          <w:rFonts w:ascii="Book Antiqua" w:hAnsi="Book Antiqua"/>
          <w:sz w:val="22"/>
          <w:szCs w:val="22"/>
        </w:rPr>
        <w:t>, Kelley Indianapolis Chapter of the MBA Women Inter</w:t>
      </w:r>
      <w:r>
        <w:rPr>
          <w:rFonts w:ascii="Book Antiqua" w:hAnsi="Book Antiqua"/>
          <w:sz w:val="22"/>
          <w:szCs w:val="22"/>
        </w:rPr>
        <w:t xml:space="preserve">national (formerly National </w:t>
      </w:r>
      <w:r w:rsidRPr="00C72A96">
        <w:rPr>
          <w:rFonts w:ascii="Book Antiqua" w:hAnsi="Book Antiqua"/>
          <w:sz w:val="22"/>
          <w:szCs w:val="22"/>
        </w:rPr>
        <w:t>Assoc</w:t>
      </w:r>
      <w:r w:rsidR="0036493D">
        <w:rPr>
          <w:rFonts w:ascii="Book Antiqua" w:hAnsi="Book Antiqua"/>
          <w:sz w:val="22"/>
          <w:szCs w:val="22"/>
        </w:rPr>
        <w:t>iation of Women MBAs (NAWMBAs))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2008</w:t>
      </w:r>
      <w:r>
        <w:rPr>
          <w:rFonts w:ascii="Book Antiqua" w:hAnsi="Book Antiqua"/>
          <w:sz w:val="22"/>
          <w:szCs w:val="22"/>
        </w:rPr>
        <w:t>-</w:t>
      </w:r>
      <w:r w:rsidR="00DA776D">
        <w:rPr>
          <w:rFonts w:ascii="Book Antiqua" w:hAnsi="Book Antiqua"/>
          <w:sz w:val="22"/>
          <w:szCs w:val="22"/>
        </w:rPr>
        <w:t>2014</w:t>
      </w:r>
      <w:r>
        <w:rPr>
          <w:rFonts w:ascii="Book Antiqua" w:hAnsi="Book Antiqua"/>
          <w:sz w:val="22"/>
          <w:szCs w:val="22"/>
        </w:rPr>
        <w:t>)</w:t>
      </w:r>
    </w:p>
    <w:p w14:paraId="5B047D43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Emerging Progra</w:t>
      </w:r>
      <w:r>
        <w:rPr>
          <w:rFonts w:ascii="Book Antiqua" w:hAnsi="Book Antiqua"/>
          <w:sz w:val="22"/>
          <w:szCs w:val="22"/>
        </w:rPr>
        <w:t>m Committee, KSB – Indianapolis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>)</w:t>
      </w:r>
    </w:p>
    <w:p w14:paraId="5646678D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Faculty Mentoring</w:t>
      </w:r>
      <w:r>
        <w:rPr>
          <w:rFonts w:ascii="Book Antiqua" w:hAnsi="Book Antiqua"/>
          <w:sz w:val="22"/>
          <w:szCs w:val="22"/>
        </w:rPr>
        <w:t xml:space="preserve"> Committee, KSB – Indianapolis (</w:t>
      </w:r>
      <w:r w:rsidRPr="00C72A96"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>)</w:t>
      </w:r>
    </w:p>
    <w:p w14:paraId="65FF81DC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 xml:space="preserve">MBA Women’s Advisory Board, </w:t>
      </w:r>
      <w:r>
        <w:rPr>
          <w:rFonts w:ascii="Book Antiqua" w:hAnsi="Book Antiqua"/>
          <w:sz w:val="22"/>
          <w:szCs w:val="22"/>
        </w:rPr>
        <w:t>faculty member, KSB – Indianapolis (</w:t>
      </w:r>
      <w:r w:rsidRPr="00C72A96">
        <w:rPr>
          <w:rFonts w:ascii="Book Antiqua" w:hAnsi="Book Antiqua"/>
          <w:sz w:val="22"/>
          <w:szCs w:val="22"/>
        </w:rPr>
        <w:t>2001</w:t>
      </w:r>
      <w:r>
        <w:rPr>
          <w:rFonts w:ascii="Book Antiqua" w:hAnsi="Book Antiqua"/>
          <w:sz w:val="22"/>
          <w:szCs w:val="22"/>
        </w:rPr>
        <w:t>-</w:t>
      </w:r>
      <w:r w:rsidRPr="00C72A96"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>)</w:t>
      </w:r>
    </w:p>
    <w:p w14:paraId="1625B582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Assessme</w:t>
      </w:r>
      <w:r>
        <w:rPr>
          <w:rFonts w:ascii="Book Antiqua" w:hAnsi="Book Antiqua"/>
          <w:sz w:val="22"/>
          <w:szCs w:val="22"/>
        </w:rPr>
        <w:t>nt Committee, KSB-Indianapolis (</w:t>
      </w:r>
      <w:r w:rsidRPr="00C72A96">
        <w:rPr>
          <w:rFonts w:ascii="Book Antiqua" w:hAnsi="Book Antiqua"/>
          <w:sz w:val="22"/>
          <w:szCs w:val="22"/>
        </w:rPr>
        <w:t>2011</w:t>
      </w:r>
      <w:r>
        <w:rPr>
          <w:rFonts w:ascii="Book Antiqua" w:hAnsi="Book Antiqua"/>
          <w:sz w:val="22"/>
          <w:szCs w:val="22"/>
        </w:rPr>
        <w:t>)</w:t>
      </w:r>
    </w:p>
    <w:p w14:paraId="3FB0F4DF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lastRenderedPageBreak/>
        <w:t>Teaching Excellence Committee, KS</w:t>
      </w:r>
      <w:r>
        <w:rPr>
          <w:rFonts w:ascii="Book Antiqua" w:hAnsi="Book Antiqua"/>
          <w:sz w:val="22"/>
          <w:szCs w:val="22"/>
        </w:rPr>
        <w:t>B – Indianapolis (2008 -</w:t>
      </w:r>
      <w:r w:rsidRPr="00C72A96">
        <w:rPr>
          <w:rFonts w:ascii="Book Antiqua" w:hAnsi="Book Antiqua"/>
          <w:sz w:val="22"/>
          <w:szCs w:val="22"/>
        </w:rPr>
        <w:t>2011</w:t>
      </w:r>
      <w:r>
        <w:rPr>
          <w:rFonts w:ascii="Book Antiqua" w:hAnsi="Book Antiqua"/>
          <w:sz w:val="22"/>
          <w:szCs w:val="22"/>
        </w:rPr>
        <w:t>)</w:t>
      </w:r>
    </w:p>
    <w:p w14:paraId="02AEF525" w14:textId="77777777" w:rsidR="00837FB2" w:rsidRPr="00C72A96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 xml:space="preserve">Chair, </w:t>
      </w:r>
      <w:r w:rsidRPr="00C72A96">
        <w:rPr>
          <w:rFonts w:ascii="Book Antiqua" w:hAnsi="Book Antiqua"/>
          <w:sz w:val="22"/>
          <w:szCs w:val="22"/>
        </w:rPr>
        <w:t>Divers</w:t>
      </w:r>
      <w:r>
        <w:rPr>
          <w:rFonts w:ascii="Book Antiqua" w:hAnsi="Book Antiqua"/>
          <w:sz w:val="22"/>
          <w:szCs w:val="22"/>
        </w:rPr>
        <w:t>ity Council, KSB – Indianapolis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2007</w:t>
      </w:r>
      <w:r>
        <w:rPr>
          <w:rFonts w:ascii="Book Antiqua" w:hAnsi="Book Antiqua"/>
          <w:sz w:val="22"/>
          <w:szCs w:val="22"/>
        </w:rPr>
        <w:t>-</w:t>
      </w:r>
      <w:r w:rsidRPr="00C72A96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>)</w:t>
      </w:r>
    </w:p>
    <w:p w14:paraId="0CFF2FA9" w14:textId="77777777" w:rsidR="00837FB2" w:rsidRPr="00C72A96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Kelley Indianapol</w:t>
      </w:r>
      <w:r>
        <w:rPr>
          <w:rFonts w:ascii="Book Antiqua" w:hAnsi="Book Antiqua"/>
          <w:sz w:val="22"/>
          <w:szCs w:val="22"/>
        </w:rPr>
        <w:t>is Strategic Planning Committee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2009</w:t>
      </w:r>
      <w:r>
        <w:rPr>
          <w:rFonts w:ascii="Book Antiqua" w:hAnsi="Book Antiqua"/>
          <w:sz w:val="22"/>
          <w:szCs w:val="22"/>
        </w:rPr>
        <w:t>-</w:t>
      </w:r>
      <w:r w:rsidRPr="00C72A96">
        <w:rPr>
          <w:rFonts w:ascii="Book Antiqua" w:hAnsi="Book Antiqua"/>
          <w:sz w:val="22"/>
          <w:szCs w:val="22"/>
        </w:rPr>
        <w:t xml:space="preserve"> 2011</w:t>
      </w:r>
      <w:r>
        <w:rPr>
          <w:rFonts w:ascii="Book Antiqua" w:hAnsi="Book Antiqua"/>
          <w:sz w:val="22"/>
          <w:szCs w:val="22"/>
        </w:rPr>
        <w:t>)</w:t>
      </w:r>
    </w:p>
    <w:p w14:paraId="34D4281C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Evening MBA Policy Committee</w:t>
      </w:r>
      <w:r>
        <w:rPr>
          <w:rFonts w:ascii="Book Antiqua" w:hAnsi="Book Antiqua"/>
          <w:sz w:val="22"/>
          <w:szCs w:val="22"/>
        </w:rPr>
        <w:t xml:space="preserve"> (</w:t>
      </w:r>
      <w:r w:rsidRPr="00C72A96">
        <w:rPr>
          <w:rFonts w:ascii="Book Antiqua" w:hAnsi="Book Antiqua"/>
          <w:sz w:val="22"/>
          <w:szCs w:val="22"/>
        </w:rPr>
        <w:t xml:space="preserve">2003 </w:t>
      </w:r>
      <w:r>
        <w:rPr>
          <w:rFonts w:ascii="Book Antiqua" w:hAnsi="Book Antiqua"/>
          <w:sz w:val="22"/>
          <w:szCs w:val="22"/>
        </w:rPr>
        <w:t>–</w:t>
      </w:r>
      <w:r w:rsidRPr="00C72A96">
        <w:rPr>
          <w:rFonts w:ascii="Book Antiqua" w:hAnsi="Book Antiqua"/>
          <w:sz w:val="22"/>
          <w:szCs w:val="22"/>
        </w:rPr>
        <w:t xml:space="preserve"> 2011</w:t>
      </w:r>
      <w:r>
        <w:rPr>
          <w:rFonts w:ascii="Book Antiqua" w:hAnsi="Book Antiqua"/>
          <w:sz w:val="22"/>
          <w:szCs w:val="22"/>
        </w:rPr>
        <w:t>)</w:t>
      </w:r>
    </w:p>
    <w:p w14:paraId="4A13901B" w14:textId="4A60E252" w:rsidR="00837FB2" w:rsidRPr="00C72A96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Research Policy Commi</w:t>
      </w:r>
      <w:r>
        <w:rPr>
          <w:rFonts w:ascii="Book Antiqua" w:hAnsi="Book Antiqua"/>
          <w:sz w:val="22"/>
          <w:szCs w:val="22"/>
        </w:rPr>
        <w:t>ttee, Kelley School of Business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2008</w:t>
      </w:r>
      <w:r>
        <w:rPr>
          <w:rFonts w:ascii="Book Antiqua" w:hAnsi="Book Antiqua"/>
          <w:sz w:val="22"/>
          <w:szCs w:val="22"/>
        </w:rPr>
        <w:t>,</w:t>
      </w:r>
      <w:r w:rsidRPr="00C72A96">
        <w:rPr>
          <w:rFonts w:ascii="Book Antiqua" w:hAnsi="Book Antiqua"/>
          <w:sz w:val="22"/>
          <w:szCs w:val="22"/>
        </w:rPr>
        <w:t xml:space="preserve"> 2010</w:t>
      </w:r>
      <w:r w:rsidR="0036493D">
        <w:rPr>
          <w:rFonts w:ascii="Book Antiqua" w:hAnsi="Book Antiqua"/>
          <w:sz w:val="22"/>
          <w:szCs w:val="22"/>
        </w:rPr>
        <w:t>, 2015-</w:t>
      </w:r>
      <w:r w:rsidR="00E337F9"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>)</w:t>
      </w:r>
    </w:p>
    <w:p w14:paraId="6B8C3383" w14:textId="77777777" w:rsidR="00837FB2" w:rsidRPr="00450BB7" w:rsidRDefault="00837FB2" w:rsidP="00837FB2">
      <w:pPr>
        <w:tabs>
          <w:tab w:val="left" w:pos="-90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i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 xml:space="preserve">Organizing Committee for the </w:t>
      </w:r>
      <w:r w:rsidRPr="00C72A96">
        <w:rPr>
          <w:rFonts w:ascii="Book Antiqua" w:hAnsi="Book Antiqua"/>
          <w:i/>
          <w:sz w:val="22"/>
          <w:szCs w:val="22"/>
        </w:rPr>
        <w:t>Jordan H. and Joan R. Leibman</w:t>
      </w:r>
      <w:r>
        <w:rPr>
          <w:rFonts w:ascii="Book Antiqua" w:hAnsi="Book Antiqua"/>
          <w:i/>
          <w:sz w:val="22"/>
          <w:szCs w:val="22"/>
        </w:rPr>
        <w:t xml:space="preserve"> Annual Forum on the </w:t>
      </w:r>
      <w:r w:rsidRPr="00C72A96">
        <w:rPr>
          <w:rFonts w:ascii="Book Antiqua" w:hAnsi="Book Antiqua"/>
          <w:i/>
          <w:sz w:val="22"/>
          <w:szCs w:val="22"/>
        </w:rPr>
        <w:t>Legal and Business Environment of Art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2004 -2006</w:t>
      </w:r>
      <w:r>
        <w:rPr>
          <w:rFonts w:ascii="Book Antiqua" w:hAnsi="Book Antiqua"/>
          <w:sz w:val="22"/>
          <w:szCs w:val="22"/>
        </w:rPr>
        <w:t>)</w:t>
      </w:r>
    </w:p>
    <w:p w14:paraId="7CA106B2" w14:textId="77777777" w:rsidR="00837FB2" w:rsidRPr="00C72A96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>Taskforce on Cheating a</w:t>
      </w:r>
      <w:r>
        <w:rPr>
          <w:rFonts w:ascii="Book Antiqua" w:hAnsi="Book Antiqua"/>
          <w:sz w:val="22"/>
          <w:szCs w:val="22"/>
        </w:rPr>
        <w:t>nd Civility, KSB – Indianapolis</w:t>
      </w:r>
      <w:r w:rsidRPr="00C72A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2001</w:t>
      </w:r>
      <w:r>
        <w:rPr>
          <w:rFonts w:ascii="Book Antiqua" w:hAnsi="Book Antiqua"/>
          <w:sz w:val="22"/>
          <w:szCs w:val="22"/>
        </w:rPr>
        <w:t>)</w:t>
      </w:r>
    </w:p>
    <w:p w14:paraId="488AE043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sz w:val="22"/>
          <w:szCs w:val="22"/>
        </w:rPr>
      </w:pPr>
      <w:r w:rsidRPr="00C72A96">
        <w:rPr>
          <w:rFonts w:ascii="Book Antiqua" w:hAnsi="Book Antiqua"/>
          <w:sz w:val="22"/>
          <w:szCs w:val="22"/>
        </w:rPr>
        <w:t xml:space="preserve">Kelley Commentator on “Indiana Business This Week,” </w:t>
      </w:r>
      <w:r>
        <w:rPr>
          <w:rFonts w:ascii="Book Antiqua" w:hAnsi="Book Antiqua"/>
          <w:sz w:val="22"/>
          <w:szCs w:val="22"/>
        </w:rPr>
        <w:t>(</w:t>
      </w:r>
      <w:r w:rsidRPr="00C72A96">
        <w:rPr>
          <w:rFonts w:ascii="Book Antiqua" w:hAnsi="Book Antiqua"/>
          <w:sz w:val="22"/>
          <w:szCs w:val="22"/>
        </w:rPr>
        <w:t>March, 2000</w:t>
      </w:r>
      <w:r>
        <w:rPr>
          <w:rFonts w:ascii="Book Antiqua" w:hAnsi="Book Antiqua"/>
          <w:sz w:val="22"/>
          <w:szCs w:val="22"/>
        </w:rPr>
        <w:t>)</w:t>
      </w:r>
    </w:p>
    <w:p w14:paraId="424B689D" w14:textId="77777777" w:rsidR="00E36604" w:rsidRPr="006A0E3E" w:rsidRDefault="00E36604" w:rsidP="008A054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</w:p>
    <w:p w14:paraId="61F931DD" w14:textId="400D97AD" w:rsidR="009372E1" w:rsidRPr="00643197" w:rsidRDefault="00643197" w:rsidP="008A054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Community Service</w:t>
      </w:r>
    </w:p>
    <w:p w14:paraId="330A2D5C" w14:textId="77777777" w:rsidR="006A0E3E" w:rsidRPr="006A0E3E" w:rsidRDefault="006A0E3E" w:rsidP="008A054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rPr>
          <w:rFonts w:ascii="Book Antiqua" w:hAnsi="Book Antiqua"/>
          <w:b/>
          <w:sz w:val="24"/>
          <w:szCs w:val="24"/>
        </w:rPr>
      </w:pPr>
    </w:p>
    <w:p w14:paraId="54EEA1E2" w14:textId="5159149C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 w:rsidRPr="006A0E3E">
        <w:rPr>
          <w:rFonts w:ascii="Book Antiqua" w:hAnsi="Book Antiqua"/>
          <w:sz w:val="22"/>
          <w:szCs w:val="22"/>
        </w:rPr>
        <w:t>Wom</w:t>
      </w:r>
      <w:r>
        <w:rPr>
          <w:rFonts w:ascii="Book Antiqua" w:hAnsi="Book Antiqua"/>
          <w:sz w:val="22"/>
          <w:szCs w:val="22"/>
        </w:rPr>
        <w:t xml:space="preserve">en’s Fund of Central Indiana, an endowment fund </w:t>
      </w:r>
      <w:r w:rsidRPr="006A0E3E">
        <w:rPr>
          <w:rFonts w:ascii="Book Antiqua" w:hAnsi="Book Antiqua"/>
          <w:sz w:val="22"/>
          <w:szCs w:val="22"/>
        </w:rPr>
        <w:t>of the Central Indi</w:t>
      </w:r>
      <w:r w:rsidR="00DA776D">
        <w:rPr>
          <w:rFonts w:ascii="Book Antiqua" w:hAnsi="Book Antiqua"/>
          <w:sz w:val="22"/>
          <w:szCs w:val="22"/>
        </w:rPr>
        <w:t>ana Community Foundation (CICF)</w:t>
      </w:r>
    </w:p>
    <w:p w14:paraId="49BECB85" w14:textId="75A7DC0C" w:rsidR="00C60199" w:rsidRDefault="00DA776D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 xml:space="preserve">    </w:t>
      </w:r>
      <w:r w:rsidR="00C60199">
        <w:rPr>
          <w:sz w:val="22"/>
          <w:szCs w:val="22"/>
        </w:rPr>
        <w:t>Community Engagement Committee Member (2016-present)</w:t>
      </w:r>
    </w:p>
    <w:p w14:paraId="66844F59" w14:textId="6748F9E6" w:rsidR="00DA776D" w:rsidRPr="006A0E3E" w:rsidRDefault="00C60199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ab/>
      </w: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 xml:space="preserve">    </w:t>
      </w:r>
      <w:r w:rsidR="00DA776D">
        <w:rPr>
          <w:sz w:val="22"/>
          <w:szCs w:val="22"/>
        </w:rPr>
        <w:t>Past Chair of the Advisory Board (2013-2014)</w:t>
      </w:r>
      <w:r w:rsidR="00DA776D">
        <w:rPr>
          <w:rFonts w:ascii="Book Antiqua" w:hAnsi="Book Antiqua"/>
          <w:sz w:val="22"/>
          <w:szCs w:val="22"/>
        </w:rPr>
        <w:tab/>
      </w:r>
      <w:r w:rsidR="00DA776D">
        <w:rPr>
          <w:rFonts w:ascii="Book Antiqua" w:hAnsi="Book Antiqua"/>
          <w:sz w:val="22"/>
          <w:szCs w:val="22"/>
        </w:rPr>
        <w:tab/>
      </w:r>
    </w:p>
    <w:p w14:paraId="61C54F3D" w14:textId="77777777" w:rsidR="00837FB2" w:rsidRDefault="00837FB2" w:rsidP="00837FB2">
      <w:pPr>
        <w:tabs>
          <w:tab w:val="left" w:pos="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Chair of the Advisory Board</w:t>
      </w:r>
      <w:r w:rsidRPr="006A0E3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6A0E3E">
        <w:rPr>
          <w:rFonts w:ascii="Book Antiqua" w:hAnsi="Book Antiqua"/>
          <w:sz w:val="22"/>
          <w:szCs w:val="22"/>
        </w:rPr>
        <w:t>2011</w:t>
      </w:r>
      <w:r>
        <w:rPr>
          <w:rFonts w:ascii="Book Antiqua" w:hAnsi="Book Antiqua"/>
          <w:sz w:val="22"/>
          <w:szCs w:val="22"/>
        </w:rPr>
        <w:t>–2013)</w:t>
      </w:r>
    </w:p>
    <w:p w14:paraId="697DC5D4" w14:textId="77777777" w:rsidR="00837FB2" w:rsidRPr="006A0E3E" w:rsidRDefault="00837FB2" w:rsidP="00837FB2">
      <w:pPr>
        <w:tabs>
          <w:tab w:val="left" w:pos="0"/>
          <w:tab w:val="left" w:pos="81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1080" w:hanging="360"/>
        <w:rPr>
          <w:rFonts w:ascii="Book Antiqua" w:hAnsi="Book Antiqua"/>
          <w:sz w:val="22"/>
          <w:szCs w:val="22"/>
        </w:rPr>
      </w:pPr>
      <w:r w:rsidRPr="000B0A55">
        <w:rPr>
          <w:sz w:val="22"/>
          <w:szCs w:val="22"/>
        </w:rPr>
        <w:t>●</w:t>
      </w:r>
      <w:r>
        <w:rPr>
          <w:rFonts w:ascii="Wingdings" w:hAnsi="Wingdings"/>
          <w:sz w:val="22"/>
          <w:szCs w:val="22"/>
        </w:rPr>
        <w:tab/>
      </w:r>
      <w:r w:rsidRPr="006A0E3E">
        <w:rPr>
          <w:rFonts w:ascii="Book Antiqua" w:hAnsi="Book Antiqua"/>
          <w:i/>
          <w:sz w:val="22"/>
          <w:szCs w:val="22"/>
        </w:rPr>
        <w:t xml:space="preserve">Ex Officio </w:t>
      </w:r>
      <w:r w:rsidRPr="000B0A55">
        <w:rPr>
          <w:rFonts w:ascii="Book Antiqua" w:hAnsi="Book Antiqua"/>
          <w:sz w:val="22"/>
          <w:szCs w:val="22"/>
        </w:rPr>
        <w:t>Board Member</w:t>
      </w:r>
      <w:r w:rsidRPr="006A0E3E">
        <w:rPr>
          <w:rFonts w:ascii="Book Antiqua" w:hAnsi="Book Antiqua"/>
          <w:i/>
          <w:sz w:val="22"/>
          <w:szCs w:val="22"/>
        </w:rPr>
        <w:t>,</w:t>
      </w:r>
      <w:r w:rsidRPr="006A0E3E">
        <w:rPr>
          <w:rFonts w:ascii="Book Antiqua" w:hAnsi="Book Antiqua"/>
          <w:sz w:val="22"/>
          <w:szCs w:val="22"/>
        </w:rPr>
        <w:t xml:space="preserve"> Central Indiana Community Foundation</w:t>
      </w:r>
      <w:r>
        <w:rPr>
          <w:rFonts w:ascii="Book Antiqua" w:hAnsi="Book Antiqua"/>
          <w:sz w:val="22"/>
          <w:szCs w:val="22"/>
        </w:rPr>
        <w:t xml:space="preserve"> (CICF)</w:t>
      </w:r>
      <w:r w:rsidRPr="006A0E3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6A0E3E"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>-2013)</w:t>
      </w:r>
    </w:p>
    <w:p w14:paraId="191B3AB9" w14:textId="77777777" w:rsidR="00837FB2" w:rsidRPr="006A0E3E" w:rsidRDefault="00837FB2" w:rsidP="00837FB2">
      <w:pPr>
        <w:tabs>
          <w:tab w:val="left" w:pos="0"/>
          <w:tab w:val="left" w:pos="81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6A0E3E">
        <w:rPr>
          <w:rFonts w:ascii="Book Antiqua" w:hAnsi="Book Antiqua"/>
          <w:sz w:val="22"/>
          <w:szCs w:val="22"/>
        </w:rPr>
        <w:t>Vi</w:t>
      </w:r>
      <w:r>
        <w:rPr>
          <w:rFonts w:ascii="Book Antiqua" w:hAnsi="Book Antiqua"/>
          <w:sz w:val="22"/>
          <w:szCs w:val="22"/>
        </w:rPr>
        <w:t>ce Chair of the Advisory Board (2008-2010)</w:t>
      </w:r>
    </w:p>
    <w:p w14:paraId="44A8837A" w14:textId="477F8BBC" w:rsidR="00837FB2" w:rsidRDefault="00837FB2" w:rsidP="00837FB2">
      <w:pPr>
        <w:tabs>
          <w:tab w:val="left" w:pos="0"/>
          <w:tab w:val="left" w:pos="81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="00DA776D">
        <w:rPr>
          <w:sz w:val="22"/>
          <w:szCs w:val="22"/>
        </w:rPr>
        <w:t>Advisory Board Member (2005-2014</w:t>
      </w:r>
      <w:r>
        <w:rPr>
          <w:sz w:val="22"/>
          <w:szCs w:val="22"/>
        </w:rPr>
        <w:t>)</w:t>
      </w:r>
    </w:p>
    <w:p w14:paraId="0FC8C8F9" w14:textId="77777777" w:rsidR="00837FB2" w:rsidRPr="006A0E3E" w:rsidRDefault="00837FB2" w:rsidP="00837FB2">
      <w:pPr>
        <w:tabs>
          <w:tab w:val="left" w:pos="0"/>
          <w:tab w:val="left" w:pos="81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  <w:t xml:space="preserve">OPTIONS </w:t>
      </w:r>
      <w:r>
        <w:rPr>
          <w:i/>
          <w:sz w:val="22"/>
          <w:szCs w:val="22"/>
        </w:rPr>
        <w:t>ex officio</w:t>
      </w:r>
      <w:r>
        <w:rPr>
          <w:sz w:val="22"/>
          <w:szCs w:val="22"/>
        </w:rPr>
        <w:t xml:space="preserve"> Advisory Board Member (2004)</w:t>
      </w:r>
    </w:p>
    <w:p w14:paraId="24D2B048" w14:textId="77777777" w:rsidR="00837FB2" w:rsidRPr="006A0E3E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 w:rsidRPr="006A0E3E">
        <w:rPr>
          <w:rFonts w:ascii="Book Antiqua" w:hAnsi="Book Antiqua"/>
          <w:sz w:val="22"/>
          <w:szCs w:val="22"/>
        </w:rPr>
        <w:t>Board of Governors, The Orchard School</w:t>
      </w:r>
    </w:p>
    <w:p w14:paraId="41C179FF" w14:textId="0F9EEE40" w:rsidR="00837FB2" w:rsidRPr="006A0E3E" w:rsidRDefault="00837FB2" w:rsidP="00837FB2">
      <w:pPr>
        <w:tabs>
          <w:tab w:val="left" w:pos="0"/>
          <w:tab w:val="left" w:pos="72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Vice-Chair (</w:t>
      </w:r>
      <w:r w:rsidRPr="006A0E3E">
        <w:rPr>
          <w:rFonts w:ascii="Book Antiqua" w:hAnsi="Book Antiqua"/>
          <w:sz w:val="22"/>
          <w:szCs w:val="22"/>
        </w:rPr>
        <w:t>2012</w:t>
      </w:r>
      <w:r w:rsidR="00DA776D">
        <w:rPr>
          <w:rFonts w:ascii="Book Antiqua" w:hAnsi="Book Antiqua"/>
          <w:sz w:val="22"/>
          <w:szCs w:val="22"/>
        </w:rPr>
        <w:t>-</w:t>
      </w:r>
      <w:r w:rsidR="009D7216">
        <w:rPr>
          <w:rFonts w:ascii="Book Antiqua" w:hAnsi="Book Antiqua"/>
          <w:sz w:val="22"/>
          <w:szCs w:val="22"/>
        </w:rPr>
        <w:t>present</w:t>
      </w:r>
      <w:r>
        <w:rPr>
          <w:rFonts w:ascii="Book Antiqua" w:hAnsi="Book Antiqua"/>
          <w:sz w:val="22"/>
          <w:szCs w:val="22"/>
        </w:rPr>
        <w:t>)</w:t>
      </w:r>
    </w:p>
    <w:p w14:paraId="3671FC2F" w14:textId="77777777" w:rsidR="00837FB2" w:rsidRPr="006A0E3E" w:rsidRDefault="00837FB2" w:rsidP="00837FB2">
      <w:pPr>
        <w:tabs>
          <w:tab w:val="left" w:pos="0"/>
          <w:tab w:val="left" w:pos="81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6A0E3E">
        <w:rPr>
          <w:rFonts w:ascii="Book Antiqua" w:hAnsi="Book Antiqua"/>
          <w:sz w:val="22"/>
          <w:szCs w:val="22"/>
        </w:rPr>
        <w:t>Executive Committee Member</w:t>
      </w:r>
      <w:r>
        <w:rPr>
          <w:rFonts w:ascii="Book Antiqua" w:hAnsi="Book Antiqua"/>
          <w:sz w:val="22"/>
          <w:szCs w:val="22"/>
        </w:rPr>
        <w:t xml:space="preserve"> (2011-present)</w:t>
      </w:r>
    </w:p>
    <w:p w14:paraId="4DE47B07" w14:textId="77777777" w:rsidR="00837FB2" w:rsidRDefault="00837FB2" w:rsidP="00837FB2">
      <w:pPr>
        <w:tabs>
          <w:tab w:val="left" w:pos="0"/>
          <w:tab w:val="left" w:pos="81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6A0E3E">
        <w:rPr>
          <w:rFonts w:ascii="Book Antiqua" w:hAnsi="Book Antiqua"/>
          <w:sz w:val="22"/>
          <w:szCs w:val="22"/>
        </w:rPr>
        <w:t>Investment Committee Member</w:t>
      </w:r>
      <w:r>
        <w:rPr>
          <w:rFonts w:ascii="Book Antiqua" w:hAnsi="Book Antiqua"/>
          <w:sz w:val="22"/>
          <w:szCs w:val="22"/>
        </w:rPr>
        <w:t xml:space="preserve"> (2011-present)</w:t>
      </w:r>
    </w:p>
    <w:p w14:paraId="5150A138" w14:textId="77777777" w:rsidR="00837FB2" w:rsidRPr="006A0E3E" w:rsidRDefault="00837FB2" w:rsidP="00837FB2">
      <w:pPr>
        <w:tabs>
          <w:tab w:val="left" w:pos="0"/>
          <w:tab w:val="left" w:pos="810"/>
          <w:tab w:val="left" w:pos="108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5B6D54">
        <w:rPr>
          <w:rFonts w:ascii="Book Antiqua" w:hAnsi="Book Antiqua"/>
          <w:sz w:val="22"/>
          <w:szCs w:val="22"/>
        </w:rPr>
        <w:t>Chair, Head of School Search Committee (2011-2012)</w:t>
      </w:r>
    </w:p>
    <w:p w14:paraId="1D45CDD8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Elected Member, The Gathering, an organization of women leaders in central Indianapolis </w:t>
      </w:r>
    </w:p>
    <w:p w14:paraId="19F68B8C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(2012-present)</w:t>
      </w:r>
    </w:p>
    <w:p w14:paraId="54DD426A" w14:textId="3D80ABD6" w:rsidR="00B339CB" w:rsidRDefault="00B339CB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Advisor, Working Assumptions Foundation (2010–present)</w:t>
      </w:r>
    </w:p>
    <w:p w14:paraId="2254368E" w14:textId="77777777" w:rsidR="00837FB2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Community Leader Representative, Domestic Violence Network, Community-Wide Plan 3.0 (2012-2013)</w:t>
      </w:r>
    </w:p>
    <w:p w14:paraId="13BD9E03" w14:textId="77777777" w:rsidR="00837FB2" w:rsidRPr="006A0E3E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Board of Trustees, The Orchard School</w:t>
      </w:r>
      <w:r w:rsidRPr="006A0E3E">
        <w:rPr>
          <w:rFonts w:ascii="Book Antiqua" w:hAnsi="Book Antiqua"/>
          <w:sz w:val="22"/>
          <w:szCs w:val="22"/>
        </w:rPr>
        <w:t xml:space="preserve"> </w:t>
      </w:r>
    </w:p>
    <w:p w14:paraId="6C6383F2" w14:textId="77777777" w:rsidR="00837FB2" w:rsidRPr="006A0E3E" w:rsidRDefault="00837FB2" w:rsidP="00837FB2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/>
        <w:rPr>
          <w:rFonts w:ascii="Book Antiqua" w:hAnsi="Book Antiqua"/>
          <w:sz w:val="22"/>
          <w:szCs w:val="22"/>
        </w:rPr>
      </w:pPr>
      <w:r w:rsidRPr="006A0E3E">
        <w:rPr>
          <w:b/>
          <w:sz w:val="22"/>
          <w:szCs w:val="22"/>
        </w:rPr>
        <w:t>●</w:t>
      </w:r>
      <w:r w:rsidRPr="006A0E3E">
        <w:rPr>
          <w:rFonts w:ascii="Book Antiqua" w:hAnsi="Book Antiqua"/>
          <w:b/>
          <w:sz w:val="22"/>
          <w:szCs w:val="22"/>
        </w:rPr>
        <w:t xml:space="preserve">   </w:t>
      </w:r>
      <w:r w:rsidRPr="005B6D54">
        <w:rPr>
          <w:rFonts w:ascii="Book Antiqua" w:hAnsi="Book Antiqua"/>
          <w:sz w:val="22"/>
          <w:szCs w:val="22"/>
        </w:rPr>
        <w:t>Chair of the Advisory Board</w:t>
      </w:r>
      <w:r>
        <w:rPr>
          <w:rFonts w:ascii="Book Antiqua" w:hAnsi="Book Antiqua"/>
          <w:sz w:val="22"/>
          <w:szCs w:val="22"/>
        </w:rPr>
        <w:t xml:space="preserve"> (</w:t>
      </w:r>
      <w:r w:rsidRPr="006A0E3E">
        <w:rPr>
          <w:rFonts w:ascii="Book Antiqua" w:hAnsi="Book Antiqua"/>
          <w:sz w:val="22"/>
          <w:szCs w:val="22"/>
        </w:rPr>
        <w:t>2008</w:t>
      </w:r>
      <w:r>
        <w:rPr>
          <w:rFonts w:ascii="Book Antiqua" w:hAnsi="Book Antiqua"/>
          <w:sz w:val="22"/>
          <w:szCs w:val="22"/>
        </w:rPr>
        <w:t>-</w:t>
      </w:r>
      <w:r w:rsidRPr="006A0E3E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>)</w:t>
      </w:r>
    </w:p>
    <w:p w14:paraId="40C9D738" w14:textId="77777777" w:rsidR="00837FB2" w:rsidRPr="006A0E3E" w:rsidRDefault="00837FB2" w:rsidP="00837FB2">
      <w:pPr>
        <w:tabs>
          <w:tab w:val="left" w:pos="0"/>
          <w:tab w:val="left" w:pos="720"/>
          <w:tab w:val="left" w:pos="108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745E3F"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Pr="009C42EB">
        <w:rPr>
          <w:rFonts w:ascii="Book Antiqua" w:hAnsi="Book Antiqua"/>
          <w:sz w:val="22"/>
          <w:szCs w:val="22"/>
        </w:rPr>
        <w:t>Trustee (2002-2008)</w:t>
      </w:r>
    </w:p>
    <w:p w14:paraId="1A52665F" w14:textId="77777777" w:rsidR="00837FB2" w:rsidRPr="006A0E3E" w:rsidRDefault="00837FB2" w:rsidP="00837FB2">
      <w:pPr>
        <w:tabs>
          <w:tab w:val="left" w:pos="72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720" w:hanging="720"/>
        <w:rPr>
          <w:rFonts w:ascii="Book Antiqua" w:hAnsi="Book Antiqua"/>
          <w:sz w:val="22"/>
          <w:szCs w:val="22"/>
        </w:rPr>
      </w:pPr>
      <w:r w:rsidRPr="005B6D54">
        <w:rPr>
          <w:rFonts w:ascii="Book Antiqua" w:hAnsi="Book Antiqua"/>
          <w:sz w:val="22"/>
          <w:szCs w:val="22"/>
        </w:rPr>
        <w:t>Judge,</w:t>
      </w:r>
      <w:r w:rsidRPr="006A0E3E">
        <w:rPr>
          <w:rFonts w:ascii="Book Antiqua" w:hAnsi="Book Antiqua"/>
          <w:i/>
          <w:sz w:val="22"/>
          <w:szCs w:val="22"/>
        </w:rPr>
        <w:t xml:space="preserve"> </w:t>
      </w:r>
      <w:r w:rsidRPr="006A0E3E">
        <w:rPr>
          <w:rFonts w:ascii="Book Antiqua" w:hAnsi="Book Antiqua"/>
          <w:sz w:val="22"/>
          <w:szCs w:val="22"/>
        </w:rPr>
        <w:t xml:space="preserve">Indiana /American Business Ethics Award sponsored by the Society of Financial Service </w:t>
      </w:r>
      <w:r>
        <w:rPr>
          <w:rFonts w:ascii="Book Antiqua" w:hAnsi="Book Antiqua"/>
          <w:sz w:val="22"/>
          <w:szCs w:val="22"/>
        </w:rPr>
        <w:t>Professionals</w:t>
      </w:r>
      <w:r w:rsidRPr="006A0E3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(2001-</w:t>
      </w:r>
      <w:r w:rsidRPr="006A0E3E">
        <w:rPr>
          <w:rFonts w:ascii="Book Antiqua" w:hAnsi="Book Antiqua"/>
          <w:sz w:val="22"/>
          <w:szCs w:val="22"/>
        </w:rPr>
        <w:t>2003</w:t>
      </w:r>
      <w:r>
        <w:rPr>
          <w:rFonts w:ascii="Book Antiqua" w:hAnsi="Book Antiqua"/>
          <w:sz w:val="22"/>
          <w:szCs w:val="22"/>
        </w:rPr>
        <w:t>)</w:t>
      </w:r>
    </w:p>
    <w:p w14:paraId="662E1AFC" w14:textId="77777777" w:rsidR="00837FB2" w:rsidRPr="005B6D54" w:rsidRDefault="00837FB2" w:rsidP="00837FB2">
      <w:pPr>
        <w:tabs>
          <w:tab w:val="left" w:pos="0"/>
          <w:tab w:val="left" w:pos="72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20" w:lineRule="exact"/>
        <w:ind w:left="810" w:hanging="810"/>
        <w:rPr>
          <w:rFonts w:ascii="Book Antiqua" w:hAnsi="Book Antiqua"/>
          <w:sz w:val="22"/>
          <w:szCs w:val="22"/>
        </w:rPr>
      </w:pPr>
      <w:r w:rsidRPr="005B6D54">
        <w:rPr>
          <w:rFonts w:ascii="Book Antiqua" w:hAnsi="Book Antiqua"/>
          <w:sz w:val="22"/>
          <w:szCs w:val="22"/>
        </w:rPr>
        <w:t>Judge,</w:t>
      </w:r>
      <w:r w:rsidRPr="006A0E3E">
        <w:rPr>
          <w:rFonts w:ascii="Book Antiqua" w:hAnsi="Book Antiqua"/>
          <w:sz w:val="22"/>
          <w:szCs w:val="22"/>
        </w:rPr>
        <w:t xml:space="preserve"> Torch Award for Marketplace Ethics sponsored by the Better Business </w:t>
      </w:r>
      <w:r>
        <w:rPr>
          <w:rFonts w:ascii="Book Antiqua" w:hAnsi="Book Antiqua"/>
          <w:sz w:val="22"/>
          <w:szCs w:val="22"/>
        </w:rPr>
        <w:t>Bureau of Central Indiana (</w:t>
      </w:r>
      <w:r w:rsidRPr="006A0E3E">
        <w:rPr>
          <w:rFonts w:ascii="Book Antiqua" w:hAnsi="Book Antiqua"/>
          <w:sz w:val="22"/>
          <w:szCs w:val="22"/>
        </w:rPr>
        <w:t>2000</w:t>
      </w:r>
      <w:r>
        <w:rPr>
          <w:rFonts w:ascii="Book Antiqua" w:hAnsi="Book Antiqua"/>
          <w:sz w:val="22"/>
          <w:szCs w:val="22"/>
        </w:rPr>
        <w:t>-</w:t>
      </w:r>
      <w:r w:rsidRPr="006A0E3E">
        <w:rPr>
          <w:rFonts w:ascii="Book Antiqua" w:hAnsi="Book Antiqua"/>
          <w:sz w:val="22"/>
          <w:szCs w:val="22"/>
        </w:rPr>
        <w:t>2001</w:t>
      </w:r>
      <w:r>
        <w:rPr>
          <w:rFonts w:ascii="Book Antiqua" w:hAnsi="Book Antiqua"/>
          <w:sz w:val="22"/>
          <w:szCs w:val="22"/>
        </w:rPr>
        <w:t>)</w:t>
      </w:r>
      <w:r w:rsidRPr="006A0E3E">
        <w:rPr>
          <w:rFonts w:ascii="Book Antiqua" w:hAnsi="Book Antiqua"/>
          <w:sz w:val="22"/>
          <w:szCs w:val="22"/>
        </w:rPr>
        <w:t xml:space="preserve"> </w:t>
      </w:r>
    </w:p>
    <w:p w14:paraId="1AD494FF" w14:textId="77777777" w:rsidR="005606F4" w:rsidRPr="009F6E26" w:rsidRDefault="005606F4" w:rsidP="005606F4">
      <w:pPr>
        <w:tabs>
          <w:tab w:val="right" w:pos="9360"/>
        </w:tabs>
        <w:rPr>
          <w:rFonts w:ascii="Book Antiqua" w:hAnsi="Book Antiqua"/>
          <w:sz w:val="19"/>
          <w:szCs w:val="19"/>
        </w:rPr>
      </w:pPr>
      <w:r w:rsidRPr="009F6E26">
        <w:rPr>
          <w:rFonts w:ascii="Book Antiqua" w:hAnsi="Book Antiqua"/>
          <w:sz w:val="19"/>
          <w:szCs w:val="19"/>
        </w:rPr>
        <w:tab/>
      </w:r>
    </w:p>
    <w:p w14:paraId="6864C03E" w14:textId="186B375B" w:rsidR="005606F4" w:rsidRPr="005B6D54" w:rsidRDefault="005606F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bCs/>
          <w:sz w:val="26"/>
          <w:szCs w:val="26"/>
          <w:u w:val="single"/>
        </w:rPr>
      </w:pPr>
      <w:r w:rsidRPr="005B6D54">
        <w:rPr>
          <w:rFonts w:ascii="Book Antiqua" w:hAnsi="Book Antiqua"/>
          <w:b/>
          <w:bCs/>
          <w:sz w:val="26"/>
          <w:szCs w:val="26"/>
        </w:rPr>
        <w:t>ADMITTED TO THE BAR</w:t>
      </w:r>
      <w:r w:rsidR="001D1E8D" w:rsidRPr="005B6D54">
        <w:rPr>
          <w:rFonts w:ascii="Book Antiqua" w:hAnsi="Book Antiqua"/>
          <w:b/>
          <w:bCs/>
          <w:sz w:val="26"/>
          <w:szCs w:val="26"/>
        </w:rPr>
        <w:t xml:space="preserve"> </w:t>
      </w:r>
    </w:p>
    <w:p w14:paraId="3D5057A0" w14:textId="77777777" w:rsidR="005B6D54" w:rsidRDefault="005B6D5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5B6D54">
        <w:rPr>
          <w:rFonts w:ascii="Book Antiqua" w:hAnsi="Book Antiqua"/>
          <w:sz w:val="22"/>
          <w:szCs w:val="22"/>
        </w:rPr>
        <w:t>Indiana 1995 (currently inactive status)</w:t>
      </w:r>
    </w:p>
    <w:p w14:paraId="4CC944AD" w14:textId="605C8A1F" w:rsidR="005B6D54" w:rsidRDefault="005B6D5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Ohio 1993 (currently inactive status)</w:t>
      </w:r>
    </w:p>
    <w:p w14:paraId="592BA8F8" w14:textId="77777777" w:rsidR="005B6D54" w:rsidRPr="004C049E" w:rsidRDefault="005B6D5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4"/>
          <w:szCs w:val="24"/>
        </w:rPr>
      </w:pPr>
    </w:p>
    <w:p w14:paraId="7AFE0689" w14:textId="5302607C" w:rsidR="005B6D54" w:rsidRPr="004C049E" w:rsidRDefault="004C049E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PROFESSIONAL ASSOCIATIONS AND MEMBERSHIPS</w:t>
      </w:r>
    </w:p>
    <w:p w14:paraId="73EC5361" w14:textId="77777777" w:rsidR="004C049E" w:rsidRDefault="004C049E" w:rsidP="004C049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4C049E">
        <w:rPr>
          <w:rFonts w:ascii="Book Antiqua" w:hAnsi="Book Antiqua"/>
          <w:sz w:val="22"/>
          <w:szCs w:val="22"/>
        </w:rPr>
        <w:t>Academy of Legal Studies in Business</w:t>
      </w:r>
    </w:p>
    <w:p w14:paraId="01D746B3" w14:textId="3ABFEB83" w:rsidR="00E337F9" w:rsidRDefault="00E337F9" w:rsidP="004C049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International Leadership Association</w:t>
      </w:r>
    </w:p>
    <w:p w14:paraId="7EAA816C" w14:textId="6E340BD6" w:rsidR="004C049E" w:rsidRPr="004C049E" w:rsidRDefault="004C049E" w:rsidP="004C049E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Law &amp; Society Association</w:t>
      </w:r>
    </w:p>
    <w:p w14:paraId="529331DA" w14:textId="5DB6F778" w:rsidR="004C049E" w:rsidRDefault="004C049E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4C049E">
        <w:rPr>
          <w:rFonts w:ascii="Book Antiqua" w:hAnsi="Book Antiqua"/>
          <w:sz w:val="22"/>
          <w:szCs w:val="22"/>
        </w:rPr>
        <w:t>Tri-State Region</w:t>
      </w:r>
      <w:r>
        <w:rPr>
          <w:rFonts w:ascii="Book Antiqua" w:hAnsi="Book Antiqua"/>
          <w:sz w:val="22"/>
          <w:szCs w:val="22"/>
        </w:rPr>
        <w:t>al</w:t>
      </w:r>
      <w:r w:rsidRPr="004C049E">
        <w:rPr>
          <w:rFonts w:ascii="Book Antiqua" w:hAnsi="Book Antiqua"/>
          <w:sz w:val="22"/>
          <w:szCs w:val="22"/>
        </w:rPr>
        <w:t xml:space="preserve"> Academy of Legal Studies in Business</w:t>
      </w:r>
    </w:p>
    <w:p w14:paraId="586A7CF0" w14:textId="77777777" w:rsidR="004C049E" w:rsidRDefault="004C049E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Northern and Southern District Courts of Indiana</w:t>
      </w:r>
    </w:p>
    <w:p w14:paraId="6630893D" w14:textId="77777777" w:rsidR="004C049E" w:rsidRDefault="005606F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4C049E">
        <w:rPr>
          <w:rFonts w:ascii="Book Antiqua" w:hAnsi="Book Antiqua"/>
          <w:sz w:val="22"/>
          <w:szCs w:val="22"/>
        </w:rPr>
        <w:t xml:space="preserve">Southern District </w:t>
      </w:r>
      <w:r w:rsidR="004C049E">
        <w:rPr>
          <w:rFonts w:ascii="Book Antiqua" w:hAnsi="Book Antiqua"/>
          <w:sz w:val="22"/>
          <w:szCs w:val="22"/>
        </w:rPr>
        <w:t>Court of Ohio</w:t>
      </w:r>
    </w:p>
    <w:p w14:paraId="7C3000E8" w14:textId="6F0DDA73" w:rsidR="005606F4" w:rsidRPr="004C049E" w:rsidRDefault="005606F4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  <w:r w:rsidRPr="004C049E">
        <w:rPr>
          <w:rFonts w:ascii="Book Antiqua" w:hAnsi="Book Antiqua"/>
          <w:sz w:val="22"/>
          <w:szCs w:val="22"/>
        </w:rPr>
        <w:t>United States Court of Appeals, Sixth Circuit</w:t>
      </w:r>
    </w:p>
    <w:p w14:paraId="01826032" w14:textId="77777777" w:rsidR="004C049E" w:rsidRDefault="004C049E" w:rsidP="005606F4">
      <w:pPr>
        <w:tabs>
          <w:tab w:val="left" w:pos="0"/>
          <w:tab w:val="left" w:pos="810"/>
          <w:tab w:val="left" w:pos="2070"/>
          <w:tab w:val="left" w:pos="24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4"/>
          <w:szCs w:val="24"/>
        </w:rPr>
      </w:pPr>
    </w:p>
    <w:sectPr w:rsidR="004C049E" w:rsidSect="00800532">
      <w:headerReference w:type="default" r:id="rId8"/>
      <w:footerReference w:type="even" r:id="rId9"/>
      <w:headerReference w:type="first" r:id="rId10"/>
      <w:type w:val="continuous"/>
      <w:pgSz w:w="12240" w:h="15840"/>
      <w:pgMar w:top="900" w:right="1440" w:bottom="990" w:left="1350" w:header="108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3FB3" w14:textId="77777777" w:rsidR="00DB41FD" w:rsidRDefault="00DB41FD">
      <w:r>
        <w:separator/>
      </w:r>
    </w:p>
  </w:endnote>
  <w:endnote w:type="continuationSeparator" w:id="0">
    <w:p w14:paraId="5B8EB347" w14:textId="77777777" w:rsidR="00DB41FD" w:rsidRDefault="00DB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15A3" w14:textId="77777777" w:rsidR="00D72387" w:rsidRDefault="00D72387" w:rsidP="00417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4F145" w14:textId="77777777" w:rsidR="00D72387" w:rsidRDefault="00D72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D420" w14:textId="77777777" w:rsidR="00DB41FD" w:rsidRDefault="00DB41FD">
      <w:r>
        <w:separator/>
      </w:r>
    </w:p>
  </w:footnote>
  <w:footnote w:type="continuationSeparator" w:id="0">
    <w:p w14:paraId="595D23C1" w14:textId="77777777" w:rsidR="00DB41FD" w:rsidRDefault="00DB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D7F9" w14:textId="4919F3DF" w:rsidR="001613D6" w:rsidRPr="001613D6" w:rsidRDefault="001613D6" w:rsidP="00554929">
    <w:pPr>
      <w:pStyle w:val="Header"/>
      <w:tabs>
        <w:tab w:val="clear" w:pos="8640"/>
        <w:tab w:val="right" w:pos="9630"/>
      </w:tabs>
      <w:rPr>
        <w:rStyle w:val="PageNumber"/>
        <w:rFonts w:ascii="Book Antiqua" w:hAnsi="Book Antiqua"/>
      </w:rPr>
    </w:pPr>
    <w:r>
      <w:t xml:space="preserve">                           </w:t>
    </w:r>
    <w:r>
      <w:tab/>
    </w:r>
    <w:r>
      <w:tab/>
    </w:r>
    <w:r w:rsidR="00D72387" w:rsidRPr="001613D6">
      <w:rPr>
        <w:rStyle w:val="PageNumber"/>
        <w:rFonts w:ascii="Book Antiqua" w:hAnsi="Book Antiqua"/>
      </w:rPr>
      <w:tab/>
      <w:t xml:space="preserve">          </w:t>
    </w:r>
  </w:p>
  <w:p w14:paraId="67FD5552" w14:textId="2A950B63" w:rsidR="00D72387" w:rsidRPr="00A61F28" w:rsidRDefault="001613D6" w:rsidP="00554929">
    <w:pPr>
      <w:pStyle w:val="Header"/>
      <w:tabs>
        <w:tab w:val="clear" w:pos="8640"/>
        <w:tab w:val="right" w:pos="9630"/>
      </w:tabs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ab/>
    </w:r>
    <w:r>
      <w:rPr>
        <w:rFonts w:ascii="Book Antiqua" w:hAnsi="Book Antiqua"/>
        <w:b/>
        <w:sz w:val="22"/>
        <w:szCs w:val="22"/>
      </w:rPr>
      <w:tab/>
    </w:r>
    <w:r w:rsidR="00D72387" w:rsidRPr="00A61F28">
      <w:rPr>
        <w:rFonts w:ascii="Book Antiqua" w:hAnsi="Book Antiqua"/>
        <w:b/>
        <w:sz w:val="22"/>
        <w:szCs w:val="22"/>
      </w:rPr>
      <w:t>Julie Manning Magid</w:t>
    </w:r>
  </w:p>
  <w:p w14:paraId="26D372BB" w14:textId="669DBF1D" w:rsidR="00D72387" w:rsidRPr="00261C06" w:rsidRDefault="00D72387" w:rsidP="00554929">
    <w:pPr>
      <w:pStyle w:val="Header"/>
      <w:tabs>
        <w:tab w:val="clear" w:pos="8640"/>
        <w:tab w:val="right" w:pos="9630"/>
      </w:tabs>
      <w:rPr>
        <w:rFonts w:ascii="Book Antiqua" w:hAnsi="Book Antiqua"/>
        <w:b/>
      </w:rPr>
    </w:pPr>
    <w:r w:rsidRPr="00A61F28">
      <w:rPr>
        <w:rFonts w:ascii="Book Antiqua" w:hAnsi="Book Antiqua"/>
        <w:b/>
        <w:sz w:val="22"/>
        <w:szCs w:val="22"/>
      </w:rPr>
      <w:tab/>
    </w:r>
    <w:r w:rsidRPr="00A61F28">
      <w:rPr>
        <w:rFonts w:ascii="Book Antiqua" w:hAnsi="Book Antiqua"/>
        <w:b/>
        <w:sz w:val="22"/>
        <w:szCs w:val="22"/>
      </w:rPr>
      <w:tab/>
      <w:t xml:space="preserve">          Page </w:t>
    </w:r>
    <w:r w:rsidRPr="00A61F28">
      <w:rPr>
        <w:rStyle w:val="PageNumber"/>
        <w:rFonts w:ascii="Book Antiqua" w:hAnsi="Book Antiqua"/>
        <w:sz w:val="22"/>
        <w:szCs w:val="22"/>
      </w:rPr>
      <w:fldChar w:fldCharType="begin"/>
    </w:r>
    <w:r w:rsidRPr="00A61F28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A61F28">
      <w:rPr>
        <w:rStyle w:val="PageNumber"/>
        <w:rFonts w:ascii="Book Antiqua" w:hAnsi="Book Antiqua"/>
        <w:sz w:val="22"/>
        <w:szCs w:val="22"/>
      </w:rPr>
      <w:fldChar w:fldCharType="separate"/>
    </w:r>
    <w:r w:rsidR="003B1145">
      <w:rPr>
        <w:rStyle w:val="PageNumber"/>
        <w:rFonts w:ascii="Book Antiqua" w:hAnsi="Book Antiqua"/>
        <w:noProof/>
        <w:sz w:val="22"/>
        <w:szCs w:val="22"/>
      </w:rPr>
      <w:t>2</w:t>
    </w:r>
    <w:r w:rsidRPr="00A61F28">
      <w:rPr>
        <w:rStyle w:val="PageNumber"/>
        <w:rFonts w:ascii="Book Antiqua" w:hAnsi="Book Antiqua"/>
        <w:sz w:val="22"/>
        <w:szCs w:val="22"/>
      </w:rPr>
      <w:fldChar w:fldCharType="end"/>
    </w: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</w:p>
  <w:p w14:paraId="7CBF24B2" w14:textId="77777777" w:rsidR="00D72387" w:rsidRPr="00E64132" w:rsidRDefault="00D72387" w:rsidP="00E64132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C2AAE" w14:textId="166A1AAF" w:rsidR="001613D6" w:rsidRPr="001613D6" w:rsidRDefault="001613D6">
    <w:pPr>
      <w:pStyle w:val="Header"/>
      <w:rPr>
        <w:rFonts w:ascii="Book Antiqua" w:hAnsi="Book Antiqua" w:cs="Helvetica"/>
        <w:i/>
      </w:rPr>
    </w:pPr>
    <w:r>
      <w:tab/>
    </w:r>
    <w:r>
      <w:tab/>
    </w:r>
  </w:p>
  <w:p w14:paraId="7756B876" w14:textId="77777777" w:rsidR="001613D6" w:rsidRPr="001613D6" w:rsidRDefault="001613D6">
    <w:pPr>
      <w:pStyle w:val="Header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55F"/>
    <w:multiLevelType w:val="hybridMultilevel"/>
    <w:tmpl w:val="4C26D752"/>
    <w:lvl w:ilvl="0" w:tplc="6114D686">
      <w:start w:val="5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A3A"/>
    <w:multiLevelType w:val="hybridMultilevel"/>
    <w:tmpl w:val="BB401234"/>
    <w:lvl w:ilvl="0" w:tplc="6DF266DE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2286A66"/>
    <w:multiLevelType w:val="hybridMultilevel"/>
    <w:tmpl w:val="BF52219A"/>
    <w:lvl w:ilvl="0" w:tplc="74EA9C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40CE2"/>
    <w:multiLevelType w:val="hybridMultilevel"/>
    <w:tmpl w:val="A09CFB96"/>
    <w:lvl w:ilvl="0" w:tplc="5404AE2E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0E83608"/>
    <w:multiLevelType w:val="hybridMultilevel"/>
    <w:tmpl w:val="1ED405D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3D7"/>
    <w:multiLevelType w:val="hybridMultilevel"/>
    <w:tmpl w:val="FDF68414"/>
    <w:lvl w:ilvl="0" w:tplc="C1A0CD7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B4F56"/>
    <w:multiLevelType w:val="hybridMultilevel"/>
    <w:tmpl w:val="0DD296C0"/>
    <w:lvl w:ilvl="0" w:tplc="2FD202A6">
      <w:start w:val="5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C"/>
    <w:rsid w:val="00011B72"/>
    <w:rsid w:val="000328BD"/>
    <w:rsid w:val="00033F1A"/>
    <w:rsid w:val="00043774"/>
    <w:rsid w:val="00045DEB"/>
    <w:rsid w:val="0005240F"/>
    <w:rsid w:val="00070796"/>
    <w:rsid w:val="00070EB4"/>
    <w:rsid w:val="00081D07"/>
    <w:rsid w:val="000837B0"/>
    <w:rsid w:val="00090272"/>
    <w:rsid w:val="000B078D"/>
    <w:rsid w:val="000B0A55"/>
    <w:rsid w:val="000B1D46"/>
    <w:rsid w:val="000B346B"/>
    <w:rsid w:val="000B43FA"/>
    <w:rsid w:val="000B4E70"/>
    <w:rsid w:val="000B6256"/>
    <w:rsid w:val="000B7E83"/>
    <w:rsid w:val="000C347C"/>
    <w:rsid w:val="000C3A9D"/>
    <w:rsid w:val="000D2518"/>
    <w:rsid w:val="000E1150"/>
    <w:rsid w:val="000E2DF8"/>
    <w:rsid w:val="000E6005"/>
    <w:rsid w:val="001054A6"/>
    <w:rsid w:val="001101EF"/>
    <w:rsid w:val="00113E9F"/>
    <w:rsid w:val="00116A66"/>
    <w:rsid w:val="00120D34"/>
    <w:rsid w:val="00122310"/>
    <w:rsid w:val="00130E8A"/>
    <w:rsid w:val="00151C0E"/>
    <w:rsid w:val="00155AE5"/>
    <w:rsid w:val="001613D6"/>
    <w:rsid w:val="00166F45"/>
    <w:rsid w:val="00176586"/>
    <w:rsid w:val="00183BDE"/>
    <w:rsid w:val="00185106"/>
    <w:rsid w:val="00187B54"/>
    <w:rsid w:val="001A1FC5"/>
    <w:rsid w:val="001A3636"/>
    <w:rsid w:val="001A3FFF"/>
    <w:rsid w:val="001B0110"/>
    <w:rsid w:val="001B6C22"/>
    <w:rsid w:val="001C5782"/>
    <w:rsid w:val="001C5AFF"/>
    <w:rsid w:val="001C652E"/>
    <w:rsid w:val="001D12C6"/>
    <w:rsid w:val="001D1E8D"/>
    <w:rsid w:val="001F3179"/>
    <w:rsid w:val="00213388"/>
    <w:rsid w:val="0021586D"/>
    <w:rsid w:val="00223E3C"/>
    <w:rsid w:val="00224D47"/>
    <w:rsid w:val="00224E5D"/>
    <w:rsid w:val="0022703F"/>
    <w:rsid w:val="00231E3F"/>
    <w:rsid w:val="0023518B"/>
    <w:rsid w:val="00235328"/>
    <w:rsid w:val="00237BEB"/>
    <w:rsid w:val="002540C2"/>
    <w:rsid w:val="00254214"/>
    <w:rsid w:val="002570FA"/>
    <w:rsid w:val="00261C06"/>
    <w:rsid w:val="00271205"/>
    <w:rsid w:val="002774F2"/>
    <w:rsid w:val="002909E3"/>
    <w:rsid w:val="00297F83"/>
    <w:rsid w:val="002A5320"/>
    <w:rsid w:val="002B1337"/>
    <w:rsid w:val="002B5125"/>
    <w:rsid w:val="002B5C76"/>
    <w:rsid w:val="002B6F05"/>
    <w:rsid w:val="002B74A1"/>
    <w:rsid w:val="002C386B"/>
    <w:rsid w:val="002C41A7"/>
    <w:rsid w:val="002E11EF"/>
    <w:rsid w:val="002F094B"/>
    <w:rsid w:val="0030197E"/>
    <w:rsid w:val="003119AE"/>
    <w:rsid w:val="0031367E"/>
    <w:rsid w:val="00314E07"/>
    <w:rsid w:val="003328B6"/>
    <w:rsid w:val="00341CFB"/>
    <w:rsid w:val="003470F1"/>
    <w:rsid w:val="00354FB0"/>
    <w:rsid w:val="0035709B"/>
    <w:rsid w:val="0036493D"/>
    <w:rsid w:val="00367DB0"/>
    <w:rsid w:val="00372E28"/>
    <w:rsid w:val="00374080"/>
    <w:rsid w:val="003817A4"/>
    <w:rsid w:val="003870EE"/>
    <w:rsid w:val="003877A1"/>
    <w:rsid w:val="003A3206"/>
    <w:rsid w:val="003A327D"/>
    <w:rsid w:val="003A6F69"/>
    <w:rsid w:val="003A6FFC"/>
    <w:rsid w:val="003A7DC8"/>
    <w:rsid w:val="003B1145"/>
    <w:rsid w:val="003B1D79"/>
    <w:rsid w:val="003B3ADA"/>
    <w:rsid w:val="003B48E6"/>
    <w:rsid w:val="003C4EAF"/>
    <w:rsid w:val="003C670D"/>
    <w:rsid w:val="003D4CCF"/>
    <w:rsid w:val="003D62A9"/>
    <w:rsid w:val="003D6F03"/>
    <w:rsid w:val="003E68C7"/>
    <w:rsid w:val="00410C14"/>
    <w:rsid w:val="004178F5"/>
    <w:rsid w:val="004264B9"/>
    <w:rsid w:val="00433750"/>
    <w:rsid w:val="00436748"/>
    <w:rsid w:val="00440D91"/>
    <w:rsid w:val="004427ED"/>
    <w:rsid w:val="00443240"/>
    <w:rsid w:val="00450BB7"/>
    <w:rsid w:val="00452B94"/>
    <w:rsid w:val="00460B88"/>
    <w:rsid w:val="00462F4F"/>
    <w:rsid w:val="004706BC"/>
    <w:rsid w:val="004752F0"/>
    <w:rsid w:val="00476381"/>
    <w:rsid w:val="00486B4C"/>
    <w:rsid w:val="00492D0B"/>
    <w:rsid w:val="00493C74"/>
    <w:rsid w:val="004A5248"/>
    <w:rsid w:val="004C049E"/>
    <w:rsid w:val="004C1200"/>
    <w:rsid w:val="004C269D"/>
    <w:rsid w:val="004C314F"/>
    <w:rsid w:val="004C3AE1"/>
    <w:rsid w:val="004D34B4"/>
    <w:rsid w:val="004D783E"/>
    <w:rsid w:val="004E10BE"/>
    <w:rsid w:val="004E1A51"/>
    <w:rsid w:val="004E5F8E"/>
    <w:rsid w:val="00503FFF"/>
    <w:rsid w:val="00507D38"/>
    <w:rsid w:val="005130A9"/>
    <w:rsid w:val="0052233F"/>
    <w:rsid w:val="0052275B"/>
    <w:rsid w:val="00524A0E"/>
    <w:rsid w:val="0052615E"/>
    <w:rsid w:val="00526DF9"/>
    <w:rsid w:val="00535DE9"/>
    <w:rsid w:val="00544B00"/>
    <w:rsid w:val="005500B5"/>
    <w:rsid w:val="00554929"/>
    <w:rsid w:val="005606F4"/>
    <w:rsid w:val="00564691"/>
    <w:rsid w:val="00582740"/>
    <w:rsid w:val="005908D7"/>
    <w:rsid w:val="0059754D"/>
    <w:rsid w:val="005A0701"/>
    <w:rsid w:val="005A2F1B"/>
    <w:rsid w:val="005B16C0"/>
    <w:rsid w:val="005B6D54"/>
    <w:rsid w:val="005C40A4"/>
    <w:rsid w:val="005E1A09"/>
    <w:rsid w:val="005E20C1"/>
    <w:rsid w:val="005E4FB2"/>
    <w:rsid w:val="005F3EF2"/>
    <w:rsid w:val="005F4788"/>
    <w:rsid w:val="0060003F"/>
    <w:rsid w:val="006034AE"/>
    <w:rsid w:val="00607281"/>
    <w:rsid w:val="00610D97"/>
    <w:rsid w:val="00616E1A"/>
    <w:rsid w:val="0062529A"/>
    <w:rsid w:val="00630E75"/>
    <w:rsid w:val="00643197"/>
    <w:rsid w:val="00647C00"/>
    <w:rsid w:val="006560DA"/>
    <w:rsid w:val="00666FE3"/>
    <w:rsid w:val="00667CD1"/>
    <w:rsid w:val="00670864"/>
    <w:rsid w:val="00680F81"/>
    <w:rsid w:val="0068430F"/>
    <w:rsid w:val="0068588B"/>
    <w:rsid w:val="0069321E"/>
    <w:rsid w:val="006A0E3E"/>
    <w:rsid w:val="006B2BCF"/>
    <w:rsid w:val="006B6930"/>
    <w:rsid w:val="006C2B24"/>
    <w:rsid w:val="006C3A34"/>
    <w:rsid w:val="006D2A9A"/>
    <w:rsid w:val="006E0E02"/>
    <w:rsid w:val="006E19DB"/>
    <w:rsid w:val="006F50CD"/>
    <w:rsid w:val="00701579"/>
    <w:rsid w:val="00704846"/>
    <w:rsid w:val="0070528A"/>
    <w:rsid w:val="0070580E"/>
    <w:rsid w:val="00707CF4"/>
    <w:rsid w:val="00710CF4"/>
    <w:rsid w:val="00730AF4"/>
    <w:rsid w:val="0074140E"/>
    <w:rsid w:val="00745E3F"/>
    <w:rsid w:val="00747018"/>
    <w:rsid w:val="007710A2"/>
    <w:rsid w:val="0077743D"/>
    <w:rsid w:val="00794AE1"/>
    <w:rsid w:val="00794B3C"/>
    <w:rsid w:val="007C0474"/>
    <w:rsid w:val="007D04F0"/>
    <w:rsid w:val="007D2255"/>
    <w:rsid w:val="007D3726"/>
    <w:rsid w:val="007D3C04"/>
    <w:rsid w:val="007D6972"/>
    <w:rsid w:val="007D6DFC"/>
    <w:rsid w:val="007F0A9E"/>
    <w:rsid w:val="007F32D2"/>
    <w:rsid w:val="008001A1"/>
    <w:rsid w:val="00800532"/>
    <w:rsid w:val="00802393"/>
    <w:rsid w:val="00805714"/>
    <w:rsid w:val="0081641B"/>
    <w:rsid w:val="00817333"/>
    <w:rsid w:val="0081799A"/>
    <w:rsid w:val="008206B6"/>
    <w:rsid w:val="00820848"/>
    <w:rsid w:val="00826D88"/>
    <w:rsid w:val="00830DBE"/>
    <w:rsid w:val="008353E2"/>
    <w:rsid w:val="00837FB2"/>
    <w:rsid w:val="008432F6"/>
    <w:rsid w:val="008474F1"/>
    <w:rsid w:val="00862F68"/>
    <w:rsid w:val="00865B95"/>
    <w:rsid w:val="00877383"/>
    <w:rsid w:val="00881E7C"/>
    <w:rsid w:val="00883247"/>
    <w:rsid w:val="0088633C"/>
    <w:rsid w:val="00897CB9"/>
    <w:rsid w:val="008A0542"/>
    <w:rsid w:val="008A0F7E"/>
    <w:rsid w:val="008A4599"/>
    <w:rsid w:val="008B6105"/>
    <w:rsid w:val="008C116D"/>
    <w:rsid w:val="008C190E"/>
    <w:rsid w:val="008C4BE4"/>
    <w:rsid w:val="008C567D"/>
    <w:rsid w:val="008D0273"/>
    <w:rsid w:val="008D1FF3"/>
    <w:rsid w:val="008D2A2D"/>
    <w:rsid w:val="008D31B3"/>
    <w:rsid w:val="008E2902"/>
    <w:rsid w:val="008E4247"/>
    <w:rsid w:val="008E5DB2"/>
    <w:rsid w:val="008F2566"/>
    <w:rsid w:val="0090001D"/>
    <w:rsid w:val="0092247C"/>
    <w:rsid w:val="00925E38"/>
    <w:rsid w:val="009323AE"/>
    <w:rsid w:val="00932DF5"/>
    <w:rsid w:val="00935E70"/>
    <w:rsid w:val="00936759"/>
    <w:rsid w:val="009372E1"/>
    <w:rsid w:val="009417DD"/>
    <w:rsid w:val="00946392"/>
    <w:rsid w:val="009473D0"/>
    <w:rsid w:val="00962541"/>
    <w:rsid w:val="009651CE"/>
    <w:rsid w:val="0097067C"/>
    <w:rsid w:val="0097406C"/>
    <w:rsid w:val="00975933"/>
    <w:rsid w:val="00975EC5"/>
    <w:rsid w:val="00976262"/>
    <w:rsid w:val="009853AC"/>
    <w:rsid w:val="0099584B"/>
    <w:rsid w:val="009A74DA"/>
    <w:rsid w:val="009C42EB"/>
    <w:rsid w:val="009D1354"/>
    <w:rsid w:val="009D185D"/>
    <w:rsid w:val="009D7216"/>
    <w:rsid w:val="009E415E"/>
    <w:rsid w:val="009F6E26"/>
    <w:rsid w:val="00A1326A"/>
    <w:rsid w:val="00A16A60"/>
    <w:rsid w:val="00A179E9"/>
    <w:rsid w:val="00A229A9"/>
    <w:rsid w:val="00A25012"/>
    <w:rsid w:val="00A43493"/>
    <w:rsid w:val="00A438F0"/>
    <w:rsid w:val="00A45982"/>
    <w:rsid w:val="00A4608D"/>
    <w:rsid w:val="00A520A9"/>
    <w:rsid w:val="00A61F28"/>
    <w:rsid w:val="00A71AA7"/>
    <w:rsid w:val="00A75804"/>
    <w:rsid w:val="00A8230D"/>
    <w:rsid w:val="00A9237C"/>
    <w:rsid w:val="00A9266E"/>
    <w:rsid w:val="00A926CA"/>
    <w:rsid w:val="00AA2B33"/>
    <w:rsid w:val="00AA3C90"/>
    <w:rsid w:val="00AA4B88"/>
    <w:rsid w:val="00AA58D5"/>
    <w:rsid w:val="00AA6E91"/>
    <w:rsid w:val="00AB396C"/>
    <w:rsid w:val="00AB7289"/>
    <w:rsid w:val="00AF09F7"/>
    <w:rsid w:val="00AF554E"/>
    <w:rsid w:val="00AF5F93"/>
    <w:rsid w:val="00B339CB"/>
    <w:rsid w:val="00B3740F"/>
    <w:rsid w:val="00B44604"/>
    <w:rsid w:val="00B4466E"/>
    <w:rsid w:val="00B501CD"/>
    <w:rsid w:val="00B56B23"/>
    <w:rsid w:val="00B67AEE"/>
    <w:rsid w:val="00B70D35"/>
    <w:rsid w:val="00B7447D"/>
    <w:rsid w:val="00B74870"/>
    <w:rsid w:val="00B966E4"/>
    <w:rsid w:val="00B9732A"/>
    <w:rsid w:val="00B97B70"/>
    <w:rsid w:val="00BA3A38"/>
    <w:rsid w:val="00BB1C19"/>
    <w:rsid w:val="00BB2BDD"/>
    <w:rsid w:val="00BB7BD6"/>
    <w:rsid w:val="00BD12D9"/>
    <w:rsid w:val="00BD2EFC"/>
    <w:rsid w:val="00BD6E7D"/>
    <w:rsid w:val="00BE2397"/>
    <w:rsid w:val="00BE39D3"/>
    <w:rsid w:val="00BE72EB"/>
    <w:rsid w:val="00BF2B7A"/>
    <w:rsid w:val="00BF2F96"/>
    <w:rsid w:val="00BF6F4F"/>
    <w:rsid w:val="00C008B5"/>
    <w:rsid w:val="00C05CC2"/>
    <w:rsid w:val="00C0695F"/>
    <w:rsid w:val="00C14B2F"/>
    <w:rsid w:val="00C23C3C"/>
    <w:rsid w:val="00C30B9D"/>
    <w:rsid w:val="00C37677"/>
    <w:rsid w:val="00C42C4B"/>
    <w:rsid w:val="00C54A94"/>
    <w:rsid w:val="00C60199"/>
    <w:rsid w:val="00C66503"/>
    <w:rsid w:val="00C72A96"/>
    <w:rsid w:val="00C77CCE"/>
    <w:rsid w:val="00C95C2B"/>
    <w:rsid w:val="00CA0703"/>
    <w:rsid w:val="00CA251C"/>
    <w:rsid w:val="00CC53D1"/>
    <w:rsid w:val="00CD4A94"/>
    <w:rsid w:val="00CF3B30"/>
    <w:rsid w:val="00D14968"/>
    <w:rsid w:val="00D175BA"/>
    <w:rsid w:val="00D212AE"/>
    <w:rsid w:val="00D212C6"/>
    <w:rsid w:val="00D26E8B"/>
    <w:rsid w:val="00D40AEC"/>
    <w:rsid w:val="00D468A1"/>
    <w:rsid w:val="00D50F52"/>
    <w:rsid w:val="00D56C3A"/>
    <w:rsid w:val="00D70CD3"/>
    <w:rsid w:val="00D715D5"/>
    <w:rsid w:val="00D71EFE"/>
    <w:rsid w:val="00D72387"/>
    <w:rsid w:val="00D73258"/>
    <w:rsid w:val="00D83464"/>
    <w:rsid w:val="00DA1175"/>
    <w:rsid w:val="00DA118C"/>
    <w:rsid w:val="00DA776D"/>
    <w:rsid w:val="00DB24EF"/>
    <w:rsid w:val="00DB2CE8"/>
    <w:rsid w:val="00DB41FD"/>
    <w:rsid w:val="00DC2BD9"/>
    <w:rsid w:val="00DC465D"/>
    <w:rsid w:val="00DC572C"/>
    <w:rsid w:val="00DE36CE"/>
    <w:rsid w:val="00DF50DC"/>
    <w:rsid w:val="00E0115E"/>
    <w:rsid w:val="00E01B29"/>
    <w:rsid w:val="00E021D2"/>
    <w:rsid w:val="00E13AD1"/>
    <w:rsid w:val="00E2081C"/>
    <w:rsid w:val="00E23130"/>
    <w:rsid w:val="00E2444E"/>
    <w:rsid w:val="00E337F9"/>
    <w:rsid w:val="00E35188"/>
    <w:rsid w:val="00E36604"/>
    <w:rsid w:val="00E43A3E"/>
    <w:rsid w:val="00E44B94"/>
    <w:rsid w:val="00E50778"/>
    <w:rsid w:val="00E50EDD"/>
    <w:rsid w:val="00E64132"/>
    <w:rsid w:val="00E70206"/>
    <w:rsid w:val="00E823B0"/>
    <w:rsid w:val="00E8358B"/>
    <w:rsid w:val="00EB6DBA"/>
    <w:rsid w:val="00EC7816"/>
    <w:rsid w:val="00ED382E"/>
    <w:rsid w:val="00EF06F5"/>
    <w:rsid w:val="00F1159B"/>
    <w:rsid w:val="00F13FA4"/>
    <w:rsid w:val="00F1543F"/>
    <w:rsid w:val="00F1594D"/>
    <w:rsid w:val="00F17FD7"/>
    <w:rsid w:val="00F21330"/>
    <w:rsid w:val="00F256ED"/>
    <w:rsid w:val="00F3007A"/>
    <w:rsid w:val="00F3227D"/>
    <w:rsid w:val="00F4321F"/>
    <w:rsid w:val="00F4351D"/>
    <w:rsid w:val="00F601EF"/>
    <w:rsid w:val="00F86134"/>
    <w:rsid w:val="00F90B57"/>
    <w:rsid w:val="00F93971"/>
    <w:rsid w:val="00FA2983"/>
    <w:rsid w:val="00FC2C77"/>
    <w:rsid w:val="00FD601B"/>
    <w:rsid w:val="00FE088F"/>
    <w:rsid w:val="00FE53C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B9E18"/>
  <w15:docId w15:val="{C5F86A8A-AD9F-4C94-9498-06352D8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F4"/>
    <w:pPr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865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5606F4"/>
    <w:rPr>
      <w:color w:val="0000FF"/>
      <w:u w:val="single"/>
    </w:rPr>
  </w:style>
  <w:style w:type="paragraph" w:styleId="Header">
    <w:name w:val="header"/>
    <w:basedOn w:val="Normal"/>
    <w:rsid w:val="00E64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1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132"/>
  </w:style>
  <w:style w:type="paragraph" w:styleId="BalloonText">
    <w:name w:val="Balloon Text"/>
    <w:basedOn w:val="Normal"/>
    <w:semiHidden/>
    <w:rsid w:val="00AF5F93"/>
    <w:rPr>
      <w:rFonts w:ascii="Tahoma" w:hAnsi="Tahoma" w:cs="Tahoma"/>
      <w:sz w:val="16"/>
      <w:szCs w:val="16"/>
    </w:rPr>
  </w:style>
  <w:style w:type="character" w:styleId="Hyperlink">
    <w:name w:val="Hyperlink"/>
    <w:rsid w:val="0060728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865B95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rsid w:val="0086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92C1-9683-4BED-9029-806BCC18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MANNING MAGID</vt:lpstr>
    </vt:vector>
  </TitlesOfParts>
  <Company>Indiana University</Company>
  <LinksUpToDate>false</LinksUpToDate>
  <CharactersWithSpaces>19539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mailto:jmagid@iu.edu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MANNING MAGID</dc:title>
  <dc:subject/>
  <dc:creator>jmagid</dc:creator>
  <cp:keywords/>
  <dc:description/>
  <cp:lastModifiedBy>Belcastro, Paul Anthony</cp:lastModifiedBy>
  <cp:revision>2</cp:revision>
  <cp:lastPrinted>2016-08-13T13:05:00Z</cp:lastPrinted>
  <dcterms:created xsi:type="dcterms:W3CDTF">2017-09-29T19:25:00Z</dcterms:created>
  <dcterms:modified xsi:type="dcterms:W3CDTF">2017-09-29T19:25:00Z</dcterms:modified>
</cp:coreProperties>
</file>