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51CD" w14:textId="77777777" w:rsidR="000E2321" w:rsidRPr="00E245CA" w:rsidRDefault="00000403">
      <w:pPr>
        <w:pStyle w:val="Title"/>
        <w:tabs>
          <w:tab w:val="right" w:pos="10080"/>
        </w:tabs>
        <w:rPr>
          <w:rFonts w:asciiTheme="minorHAnsi" w:hAnsiTheme="minorHAnsi" w:cstheme="minorHAnsi"/>
          <w:sz w:val="22"/>
        </w:rPr>
      </w:pPr>
      <w:r w:rsidRPr="00E245CA">
        <w:rPr>
          <w:rFonts w:asciiTheme="minorHAnsi" w:hAnsiTheme="minorHAnsi" w:cstheme="minorHAnsi"/>
          <w:szCs w:val="24"/>
        </w:rPr>
        <w:t>DIANE T. BIAGIONI,</w:t>
      </w:r>
      <w:r w:rsidRPr="00E245CA">
        <w:rPr>
          <w:rFonts w:asciiTheme="minorHAnsi" w:hAnsiTheme="minorHAnsi" w:cstheme="minorHAnsi"/>
          <w:sz w:val="22"/>
        </w:rPr>
        <w:t xml:space="preserve"> </w:t>
      </w:r>
      <w:r w:rsidR="00644459" w:rsidRPr="00E245CA">
        <w:rPr>
          <w:rFonts w:asciiTheme="minorHAnsi" w:hAnsiTheme="minorHAnsi" w:cstheme="minorHAnsi"/>
          <w:sz w:val="20"/>
        </w:rPr>
        <w:t>MBA,</w:t>
      </w:r>
      <w:r w:rsidR="00644459" w:rsidRPr="00E245CA">
        <w:rPr>
          <w:rFonts w:asciiTheme="minorHAnsi" w:hAnsiTheme="minorHAnsi" w:cstheme="minorHAnsi"/>
          <w:sz w:val="22"/>
        </w:rPr>
        <w:t xml:space="preserve"> </w:t>
      </w:r>
      <w:r w:rsidRPr="00E245CA">
        <w:rPr>
          <w:rFonts w:asciiTheme="minorHAnsi" w:hAnsiTheme="minorHAnsi" w:cstheme="minorHAnsi"/>
          <w:sz w:val="20"/>
        </w:rPr>
        <w:t>CPA</w:t>
      </w:r>
      <w:r w:rsidR="00884FEC">
        <w:rPr>
          <w:rFonts w:asciiTheme="minorHAnsi" w:hAnsiTheme="minorHAnsi" w:cstheme="minorHAnsi"/>
          <w:sz w:val="20"/>
        </w:rPr>
        <w:t>,</w:t>
      </w:r>
      <w:r w:rsidR="005B3FD2" w:rsidRPr="00E245CA">
        <w:rPr>
          <w:rFonts w:asciiTheme="minorHAnsi" w:hAnsiTheme="minorHAnsi" w:cstheme="minorHAnsi"/>
          <w:sz w:val="20"/>
        </w:rPr>
        <w:t xml:space="preserve"> CGMA</w:t>
      </w:r>
    </w:p>
    <w:p w14:paraId="58562406" w14:textId="77777777" w:rsidR="007A356C" w:rsidRPr="00E245CA" w:rsidRDefault="007A356C" w:rsidP="007A356C">
      <w:pPr>
        <w:ind w:left="-300" w:right="-2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45CA">
        <w:rPr>
          <w:rFonts w:asciiTheme="minorHAnsi" w:hAnsiTheme="minorHAnsi" w:cstheme="minorHAnsi"/>
          <w:b/>
          <w:bCs/>
          <w:sz w:val="22"/>
          <w:szCs w:val="22"/>
        </w:rPr>
        <w:t>Curriculum Vitae</w:t>
      </w:r>
    </w:p>
    <w:p w14:paraId="7BB0F270" w14:textId="77777777" w:rsidR="007A356C" w:rsidRPr="00E245CA" w:rsidRDefault="007A356C" w:rsidP="007A356C">
      <w:pPr>
        <w:ind w:left="-300" w:right="-2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466062" w14:textId="77777777" w:rsidR="00E23435" w:rsidRDefault="0039182B" w:rsidP="007A356C">
      <w:pPr>
        <w:ind w:left="-300" w:right="-27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Indiana University – Bloomington, Kelley School of Business</w:t>
      </w:r>
    </w:p>
    <w:p w14:paraId="4E51A0FB" w14:textId="3C75CDEB" w:rsidR="007A356C" w:rsidRPr="00021EEA" w:rsidRDefault="007A356C" w:rsidP="007A356C">
      <w:pPr>
        <w:ind w:left="-300" w:right="-2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21EEA">
        <w:rPr>
          <w:rFonts w:asciiTheme="minorHAnsi" w:hAnsiTheme="minorHAnsi" w:cstheme="minorHAnsi"/>
          <w:bCs/>
          <w:sz w:val="22"/>
          <w:szCs w:val="22"/>
        </w:rPr>
        <w:t>Department of Accounting</w:t>
      </w:r>
      <w:r w:rsidR="00E23435">
        <w:rPr>
          <w:rFonts w:asciiTheme="minorHAnsi" w:hAnsiTheme="minorHAnsi" w:cstheme="minorHAnsi"/>
          <w:bCs/>
          <w:sz w:val="22"/>
          <w:szCs w:val="22"/>
        </w:rPr>
        <w:t>, Hodge Hall 5100</w:t>
      </w:r>
    </w:p>
    <w:p w14:paraId="6E5805A5" w14:textId="5B4FDFC3" w:rsidR="007A356C" w:rsidRPr="00021EEA" w:rsidRDefault="007A356C" w:rsidP="00A63FDD">
      <w:pPr>
        <w:jc w:val="center"/>
        <w:rPr>
          <w:rFonts w:asciiTheme="minorHAnsi" w:hAnsiTheme="minorHAnsi" w:cstheme="minorHAnsi"/>
          <w:sz w:val="22"/>
          <w:szCs w:val="22"/>
        </w:rPr>
      </w:pPr>
      <w:r w:rsidRPr="00021EEA">
        <w:rPr>
          <w:rFonts w:asciiTheme="minorHAnsi" w:hAnsiTheme="minorHAnsi" w:cstheme="minorHAnsi"/>
          <w:sz w:val="22"/>
          <w:szCs w:val="22"/>
        </w:rPr>
        <w:t>1309 East 10</w:t>
      </w:r>
      <w:r w:rsidRPr="00021EE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21EEA">
        <w:rPr>
          <w:rFonts w:asciiTheme="minorHAnsi" w:hAnsiTheme="minorHAnsi" w:cstheme="minorHAnsi"/>
          <w:sz w:val="22"/>
          <w:szCs w:val="22"/>
        </w:rPr>
        <w:t xml:space="preserve"> Street</w:t>
      </w:r>
      <w:r w:rsidR="00A63FDD">
        <w:rPr>
          <w:rFonts w:asciiTheme="minorHAnsi" w:hAnsiTheme="minorHAnsi" w:cstheme="minorHAnsi"/>
          <w:sz w:val="22"/>
          <w:szCs w:val="22"/>
        </w:rPr>
        <w:t xml:space="preserve">, </w:t>
      </w:r>
      <w:r w:rsidR="00B31EA1" w:rsidRPr="00021EEA">
        <w:rPr>
          <w:rFonts w:asciiTheme="minorHAnsi" w:hAnsiTheme="minorHAnsi" w:cstheme="minorHAnsi"/>
          <w:sz w:val="22"/>
          <w:szCs w:val="22"/>
        </w:rPr>
        <w:t>B</w:t>
      </w:r>
      <w:r w:rsidRPr="00021EEA">
        <w:rPr>
          <w:rFonts w:asciiTheme="minorHAnsi" w:hAnsiTheme="minorHAnsi" w:cstheme="minorHAnsi"/>
          <w:sz w:val="22"/>
          <w:szCs w:val="22"/>
        </w:rPr>
        <w:t>loomington, IN 47405-1701</w:t>
      </w:r>
    </w:p>
    <w:p w14:paraId="41DD8B72" w14:textId="77777777" w:rsidR="007A356C" w:rsidRPr="00021EEA" w:rsidRDefault="007A356C" w:rsidP="007A356C">
      <w:pPr>
        <w:jc w:val="center"/>
        <w:rPr>
          <w:rFonts w:asciiTheme="minorHAnsi" w:hAnsiTheme="minorHAnsi" w:cstheme="minorHAnsi"/>
          <w:sz w:val="22"/>
          <w:szCs w:val="22"/>
        </w:rPr>
      </w:pPr>
      <w:r w:rsidRPr="00021EEA">
        <w:rPr>
          <w:rFonts w:asciiTheme="minorHAnsi" w:hAnsiTheme="minorHAnsi" w:cstheme="minorHAnsi"/>
          <w:sz w:val="22"/>
          <w:szCs w:val="22"/>
        </w:rPr>
        <w:t>812.855.6532</w:t>
      </w:r>
    </w:p>
    <w:p w14:paraId="6B3B5BAB" w14:textId="77777777" w:rsidR="007A356C" w:rsidRPr="00021EEA" w:rsidRDefault="007A356C" w:rsidP="007A356C">
      <w:pPr>
        <w:jc w:val="center"/>
        <w:rPr>
          <w:rFonts w:asciiTheme="minorHAnsi" w:hAnsiTheme="minorHAnsi" w:cstheme="minorHAnsi"/>
          <w:sz w:val="22"/>
          <w:szCs w:val="22"/>
        </w:rPr>
      </w:pPr>
      <w:r w:rsidRPr="00021EEA">
        <w:rPr>
          <w:rFonts w:asciiTheme="minorHAnsi" w:hAnsiTheme="minorHAnsi" w:cstheme="minorHAnsi"/>
          <w:sz w:val="22"/>
          <w:szCs w:val="22"/>
        </w:rPr>
        <w:t>dbiagion@indiana.edu</w:t>
      </w:r>
    </w:p>
    <w:p w14:paraId="5F38A55B" w14:textId="77777777" w:rsidR="007A356C" w:rsidRPr="00021EEA" w:rsidRDefault="007A356C" w:rsidP="007A356C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</w:p>
    <w:p w14:paraId="1B2C862D" w14:textId="77777777" w:rsidR="00FB139F" w:rsidRPr="00021EEA" w:rsidRDefault="00FB139F" w:rsidP="00FB139F">
      <w:pPr>
        <w:rPr>
          <w:rFonts w:asciiTheme="minorHAnsi" w:hAnsiTheme="minorHAnsi" w:cstheme="minorHAnsi"/>
        </w:rPr>
      </w:pPr>
    </w:p>
    <w:p w14:paraId="16243854" w14:textId="6D5A1148" w:rsidR="007A356C" w:rsidRPr="00021EEA" w:rsidRDefault="007A356C" w:rsidP="007A356C">
      <w:pPr>
        <w:pStyle w:val="Heading2"/>
        <w:rPr>
          <w:rFonts w:asciiTheme="minorHAnsi" w:hAnsiTheme="minorHAnsi" w:cstheme="minorHAnsi"/>
          <w:i/>
          <w:u w:val="single"/>
        </w:rPr>
      </w:pPr>
      <w:r w:rsidRPr="00145580">
        <w:rPr>
          <w:rFonts w:asciiTheme="minorHAnsi" w:hAnsiTheme="minorHAnsi" w:cstheme="minorHAnsi"/>
          <w:i/>
          <w:highlight w:val="lightGray"/>
          <w:u w:val="single"/>
        </w:rPr>
        <w:t>EDUCATION</w:t>
      </w:r>
      <w:r w:rsidR="007572DE" w:rsidRPr="00145580">
        <w:rPr>
          <w:rFonts w:asciiTheme="minorHAnsi" w:hAnsiTheme="minorHAnsi" w:cstheme="minorHAnsi"/>
          <w:i/>
          <w:highlight w:val="lightGray"/>
          <w:u w:val="single"/>
        </w:rPr>
        <w:t xml:space="preserve"> &amp; </w:t>
      </w:r>
      <w:r w:rsidR="00145580">
        <w:rPr>
          <w:rFonts w:asciiTheme="minorHAnsi" w:hAnsiTheme="minorHAnsi" w:cstheme="minorHAnsi"/>
          <w:i/>
          <w:highlight w:val="lightGray"/>
          <w:u w:val="single"/>
        </w:rPr>
        <w:t>CERTIFICATIONS</w:t>
      </w:r>
      <w:r w:rsidRPr="00145580">
        <w:rPr>
          <w:rFonts w:asciiTheme="minorHAnsi" w:hAnsiTheme="minorHAnsi" w:cstheme="minorHAnsi"/>
          <w:i/>
          <w:highlight w:val="lightGray"/>
          <w:u w:val="single"/>
        </w:rPr>
        <w:t>:</w:t>
      </w:r>
    </w:p>
    <w:p w14:paraId="0691A90A" w14:textId="77777777" w:rsidR="007A356C" w:rsidRPr="00021EEA" w:rsidRDefault="00634C33" w:rsidP="007A356C">
      <w:pPr>
        <w:tabs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b/>
          <w:sz w:val="22"/>
        </w:rPr>
        <w:t>Masters of Business Administration</w:t>
      </w:r>
      <w:r w:rsidRPr="00021EEA">
        <w:rPr>
          <w:rFonts w:asciiTheme="minorHAnsi" w:hAnsiTheme="minorHAnsi" w:cstheme="minorHAnsi"/>
          <w:sz w:val="22"/>
        </w:rPr>
        <w:t xml:space="preserve">, School of Business, </w:t>
      </w:r>
      <w:r w:rsidR="007A356C" w:rsidRPr="00021EEA">
        <w:rPr>
          <w:rFonts w:asciiTheme="minorHAnsi" w:hAnsiTheme="minorHAnsi" w:cstheme="minorHAnsi"/>
          <w:sz w:val="22"/>
        </w:rPr>
        <w:t>Indiana University, Bloomington, Indiana</w:t>
      </w:r>
      <w:r w:rsidRPr="00021EEA">
        <w:rPr>
          <w:rFonts w:asciiTheme="minorHAnsi" w:hAnsiTheme="minorHAnsi" w:cstheme="minorHAnsi"/>
          <w:sz w:val="22"/>
        </w:rPr>
        <w:t>, 1979</w:t>
      </w:r>
    </w:p>
    <w:p w14:paraId="1D0E92CB" w14:textId="77777777" w:rsidR="000E2321" w:rsidRDefault="00634C33" w:rsidP="00634C33">
      <w:pPr>
        <w:tabs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b/>
          <w:sz w:val="22"/>
        </w:rPr>
        <w:t>Bachelor of Science</w:t>
      </w:r>
      <w:r w:rsidRPr="00021EEA">
        <w:rPr>
          <w:rFonts w:asciiTheme="minorHAnsi" w:hAnsiTheme="minorHAnsi" w:cstheme="minorHAnsi"/>
          <w:sz w:val="22"/>
        </w:rPr>
        <w:t xml:space="preserve">, major in accounting, School of Business, </w:t>
      </w:r>
      <w:r w:rsidR="007A356C" w:rsidRPr="00021EEA">
        <w:rPr>
          <w:rFonts w:asciiTheme="minorHAnsi" w:hAnsiTheme="minorHAnsi" w:cstheme="minorHAnsi"/>
          <w:sz w:val="22"/>
        </w:rPr>
        <w:t>Indiana University, Bloomington, Indiana</w:t>
      </w:r>
      <w:r w:rsidR="00430575" w:rsidRPr="00021EEA">
        <w:rPr>
          <w:rFonts w:asciiTheme="minorHAnsi" w:hAnsiTheme="minorHAnsi" w:cstheme="minorHAnsi"/>
          <w:sz w:val="22"/>
        </w:rPr>
        <w:t xml:space="preserve">, </w:t>
      </w:r>
      <w:r w:rsidRPr="00021EEA">
        <w:rPr>
          <w:rFonts w:asciiTheme="minorHAnsi" w:hAnsiTheme="minorHAnsi" w:cstheme="minorHAnsi"/>
          <w:sz w:val="22"/>
        </w:rPr>
        <w:t xml:space="preserve">1978 </w:t>
      </w:r>
      <w:r w:rsidR="00430575" w:rsidRPr="00021EEA">
        <w:rPr>
          <w:rFonts w:asciiTheme="minorHAnsi" w:hAnsiTheme="minorHAnsi" w:cstheme="minorHAnsi"/>
          <w:sz w:val="22"/>
        </w:rPr>
        <w:t xml:space="preserve">Graduated </w:t>
      </w:r>
      <w:r w:rsidRPr="00021EEA">
        <w:rPr>
          <w:rFonts w:asciiTheme="minorHAnsi" w:hAnsiTheme="minorHAnsi" w:cstheme="minorHAnsi"/>
          <w:sz w:val="22"/>
        </w:rPr>
        <w:t xml:space="preserve">School of Business Honors Program </w:t>
      </w:r>
      <w:r w:rsidR="00430575" w:rsidRPr="00021EEA">
        <w:rPr>
          <w:rFonts w:asciiTheme="minorHAnsi" w:hAnsiTheme="minorHAnsi" w:cstheme="minorHAnsi"/>
          <w:sz w:val="22"/>
        </w:rPr>
        <w:t>with distinction</w:t>
      </w:r>
    </w:p>
    <w:p w14:paraId="207422E7" w14:textId="4869B1C9" w:rsidR="007572DE" w:rsidRPr="00021EEA" w:rsidRDefault="007572DE" w:rsidP="007572DE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7B4E34">
        <w:rPr>
          <w:rFonts w:asciiTheme="minorHAnsi" w:hAnsiTheme="minorHAnsi" w:cstheme="minorHAnsi"/>
          <w:b/>
          <w:bCs/>
          <w:sz w:val="22"/>
        </w:rPr>
        <w:t>Certified Global Management Accountant</w:t>
      </w:r>
      <w:r w:rsidRPr="00021EEA">
        <w:rPr>
          <w:rFonts w:asciiTheme="minorHAnsi" w:hAnsiTheme="minorHAnsi" w:cstheme="minorHAnsi"/>
          <w:sz w:val="22"/>
        </w:rPr>
        <w:t xml:space="preserve"> (CGMA)</w:t>
      </w:r>
    </w:p>
    <w:p w14:paraId="226BB908" w14:textId="19D635AD" w:rsidR="007572DE" w:rsidRPr="00E245CA" w:rsidRDefault="007572DE" w:rsidP="007572DE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7B4E34">
        <w:rPr>
          <w:rFonts w:asciiTheme="minorHAnsi" w:hAnsiTheme="minorHAnsi" w:cstheme="minorHAnsi"/>
          <w:b/>
          <w:bCs/>
          <w:sz w:val="22"/>
        </w:rPr>
        <w:t>Certified Public Accountant</w:t>
      </w:r>
      <w:r w:rsidRPr="00E245CA">
        <w:rPr>
          <w:rFonts w:asciiTheme="minorHAnsi" w:hAnsiTheme="minorHAnsi" w:cstheme="minorHAnsi"/>
          <w:sz w:val="22"/>
        </w:rPr>
        <w:t xml:space="preserve"> (CPA)</w:t>
      </w:r>
    </w:p>
    <w:p w14:paraId="1FFEE211" w14:textId="77777777" w:rsidR="007572DE" w:rsidRPr="00021EEA" w:rsidRDefault="007572DE" w:rsidP="00634C33">
      <w:pPr>
        <w:tabs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5FF3489F" w14:textId="77777777" w:rsidR="000E2321" w:rsidRPr="00021EEA" w:rsidRDefault="000E2321">
      <w:pPr>
        <w:tabs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1335D5C1" w14:textId="601DC19D" w:rsidR="00430575" w:rsidRPr="00021EEA" w:rsidRDefault="00000403" w:rsidP="004D140F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 w:rsidRPr="00503C43">
        <w:rPr>
          <w:rFonts w:asciiTheme="minorHAnsi" w:hAnsiTheme="minorHAnsi" w:cstheme="minorHAnsi"/>
          <w:b/>
          <w:i/>
          <w:sz w:val="22"/>
          <w:highlight w:val="lightGray"/>
          <w:u w:val="single"/>
        </w:rPr>
        <w:t>ACADEMIC</w:t>
      </w:r>
      <w:r w:rsidR="00565755" w:rsidRPr="00503C43">
        <w:rPr>
          <w:rFonts w:asciiTheme="minorHAnsi" w:hAnsiTheme="minorHAnsi" w:cstheme="minorHAnsi"/>
          <w:b/>
          <w:i/>
          <w:sz w:val="22"/>
          <w:highlight w:val="lightGray"/>
          <w:u w:val="single"/>
        </w:rPr>
        <w:t xml:space="preserve"> &amp;</w:t>
      </w:r>
      <w:r w:rsidR="009160B2" w:rsidRPr="00503C43">
        <w:rPr>
          <w:rFonts w:asciiTheme="minorHAnsi" w:hAnsiTheme="minorHAnsi" w:cstheme="minorHAnsi"/>
          <w:b/>
          <w:i/>
          <w:sz w:val="22"/>
          <w:highlight w:val="lightGray"/>
          <w:u w:val="single"/>
        </w:rPr>
        <w:t xml:space="preserve"> PROFESSIONAL EXPERIENCE</w:t>
      </w:r>
      <w:r w:rsidRPr="00503C43">
        <w:rPr>
          <w:rFonts w:asciiTheme="minorHAnsi" w:hAnsiTheme="minorHAnsi" w:cstheme="minorHAnsi"/>
          <w:b/>
          <w:i/>
          <w:sz w:val="22"/>
          <w:highlight w:val="lightGray"/>
          <w:u w:val="single"/>
        </w:rPr>
        <w:t>:</w:t>
      </w:r>
      <w:r w:rsidR="004D140F" w:rsidRPr="00021EEA">
        <w:rPr>
          <w:rFonts w:asciiTheme="minorHAnsi" w:hAnsiTheme="minorHAnsi" w:cstheme="minorHAnsi"/>
          <w:b/>
          <w:sz w:val="22"/>
        </w:rPr>
        <w:tab/>
      </w:r>
    </w:p>
    <w:p w14:paraId="4C566259" w14:textId="70F360D0" w:rsidR="009160B2" w:rsidRPr="00916F8E" w:rsidRDefault="009160B2" w:rsidP="004555E0">
      <w:pPr>
        <w:tabs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b/>
          <w:bCs/>
          <w:sz w:val="22"/>
        </w:rPr>
      </w:pPr>
      <w:r w:rsidRPr="00916F8E">
        <w:rPr>
          <w:rFonts w:asciiTheme="minorHAnsi" w:hAnsiTheme="minorHAnsi" w:cstheme="minorHAnsi"/>
          <w:b/>
          <w:bCs/>
          <w:sz w:val="22"/>
        </w:rPr>
        <w:t xml:space="preserve">Current </w:t>
      </w:r>
      <w:r w:rsidR="00073FD2" w:rsidRPr="00916F8E">
        <w:rPr>
          <w:rFonts w:asciiTheme="minorHAnsi" w:hAnsiTheme="minorHAnsi" w:cstheme="minorHAnsi"/>
          <w:b/>
          <w:bCs/>
          <w:sz w:val="22"/>
        </w:rPr>
        <w:t>Faculty Position at Indiana University</w:t>
      </w:r>
    </w:p>
    <w:p w14:paraId="7A22317E" w14:textId="0B083F41" w:rsidR="004555E0" w:rsidRPr="00021EEA" w:rsidRDefault="001B78D6" w:rsidP="004555E0">
      <w:pPr>
        <w:tabs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August 20</w:t>
      </w:r>
      <w:r w:rsidR="00203AE9">
        <w:rPr>
          <w:rFonts w:asciiTheme="minorHAnsi" w:hAnsiTheme="minorHAnsi" w:cstheme="minorHAnsi"/>
          <w:sz w:val="22"/>
        </w:rPr>
        <w:t>19</w:t>
      </w:r>
      <w:r w:rsidR="004555E0" w:rsidRPr="00021EEA">
        <w:rPr>
          <w:rFonts w:asciiTheme="minorHAnsi" w:hAnsiTheme="minorHAnsi" w:cstheme="minorHAnsi"/>
          <w:sz w:val="22"/>
        </w:rPr>
        <w:t xml:space="preserve"> to </w:t>
      </w:r>
      <w:r w:rsidR="007338C4" w:rsidRPr="00021EEA">
        <w:rPr>
          <w:rFonts w:asciiTheme="minorHAnsi" w:hAnsiTheme="minorHAnsi" w:cstheme="minorHAnsi"/>
          <w:sz w:val="22"/>
        </w:rPr>
        <w:t>present</w:t>
      </w:r>
      <w:r w:rsidR="004555E0" w:rsidRPr="00021EEA">
        <w:rPr>
          <w:rFonts w:asciiTheme="minorHAnsi" w:hAnsiTheme="minorHAnsi" w:cstheme="minorHAnsi"/>
          <w:sz w:val="22"/>
        </w:rPr>
        <w:tab/>
        <w:t>Senior Lecturer, Department of Accounting</w:t>
      </w:r>
    </w:p>
    <w:p w14:paraId="5DB8DF1B" w14:textId="77777777" w:rsidR="006A288C" w:rsidRDefault="006A288C" w:rsidP="00D852C6">
      <w:pPr>
        <w:tabs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1356065D" w14:textId="3AC2C97F" w:rsidR="004D140F" w:rsidRPr="00021EEA" w:rsidRDefault="004555E0" w:rsidP="00D852C6">
      <w:pPr>
        <w:tabs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August 2013 to J</w:t>
      </w:r>
      <w:r w:rsidR="001B78D6" w:rsidRPr="00021EEA">
        <w:rPr>
          <w:rFonts w:asciiTheme="minorHAnsi" w:hAnsiTheme="minorHAnsi" w:cstheme="minorHAnsi"/>
          <w:sz w:val="22"/>
        </w:rPr>
        <w:t>uly 2019</w:t>
      </w:r>
      <w:r w:rsidR="003F5966" w:rsidRPr="00021EEA">
        <w:rPr>
          <w:rFonts w:asciiTheme="minorHAnsi" w:hAnsiTheme="minorHAnsi" w:cstheme="minorHAnsi"/>
          <w:sz w:val="22"/>
        </w:rPr>
        <w:tab/>
      </w:r>
      <w:r w:rsidR="00D852C6" w:rsidRPr="00021EEA">
        <w:rPr>
          <w:rFonts w:asciiTheme="minorHAnsi" w:hAnsiTheme="minorHAnsi" w:cstheme="minorHAnsi"/>
          <w:sz w:val="22"/>
        </w:rPr>
        <w:t xml:space="preserve">Lecturer, </w:t>
      </w:r>
      <w:r w:rsidR="00FC5E21" w:rsidRPr="00021EEA">
        <w:rPr>
          <w:rFonts w:asciiTheme="minorHAnsi" w:hAnsiTheme="minorHAnsi" w:cstheme="minorHAnsi"/>
          <w:sz w:val="22"/>
        </w:rPr>
        <w:t>D</w:t>
      </w:r>
      <w:r w:rsidR="00D852C6" w:rsidRPr="00021EEA">
        <w:rPr>
          <w:rFonts w:asciiTheme="minorHAnsi" w:hAnsiTheme="minorHAnsi" w:cstheme="minorHAnsi"/>
          <w:sz w:val="22"/>
        </w:rPr>
        <w:t>epartment of Accounting</w:t>
      </w:r>
    </w:p>
    <w:p w14:paraId="11A15804" w14:textId="77777777" w:rsidR="004D140F" w:rsidRDefault="004D140F" w:rsidP="00D852C6">
      <w:pPr>
        <w:tabs>
          <w:tab w:val="left" w:pos="72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71071B6C" w14:textId="5C0862AD" w:rsidR="00245A06" w:rsidRPr="00B83C7D" w:rsidRDefault="00B83C7D" w:rsidP="00245A06">
      <w:pPr>
        <w:tabs>
          <w:tab w:val="right" w:pos="10080"/>
        </w:tabs>
        <w:jc w:val="both"/>
        <w:rPr>
          <w:rFonts w:asciiTheme="minorHAnsi" w:hAnsiTheme="minorHAnsi" w:cstheme="minorHAnsi"/>
          <w:b/>
          <w:iCs/>
          <w:sz w:val="22"/>
        </w:rPr>
      </w:pPr>
      <w:r w:rsidRPr="00B83C7D">
        <w:rPr>
          <w:rFonts w:asciiTheme="minorHAnsi" w:hAnsiTheme="minorHAnsi" w:cstheme="minorHAnsi"/>
          <w:b/>
          <w:iCs/>
          <w:sz w:val="22"/>
        </w:rPr>
        <w:t>Professional Experience</w:t>
      </w:r>
    </w:p>
    <w:p w14:paraId="38B40063" w14:textId="77777777" w:rsidR="00245A06" w:rsidRPr="00021EEA" w:rsidRDefault="00245A06" w:rsidP="00245A06">
      <w:pPr>
        <w:tabs>
          <w:tab w:val="left" w:pos="162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2010 – 2013</w:t>
      </w:r>
      <w:r w:rsidRPr="00021EEA">
        <w:rPr>
          <w:rFonts w:asciiTheme="minorHAnsi" w:hAnsiTheme="minorHAnsi" w:cstheme="minorHAnsi"/>
          <w:sz w:val="22"/>
        </w:rPr>
        <w:tab/>
        <w:t>Controller, Solution Tree, Inc., Bloomington, Indiana</w:t>
      </w:r>
    </w:p>
    <w:p w14:paraId="6C7F9D12" w14:textId="77777777" w:rsidR="00245A06" w:rsidRPr="00021EEA" w:rsidRDefault="00245A06" w:rsidP="00245A06">
      <w:pPr>
        <w:tabs>
          <w:tab w:val="left" w:pos="162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b/>
          <w:sz w:val="22"/>
        </w:rPr>
      </w:pPr>
      <w:r w:rsidRPr="00021EEA">
        <w:rPr>
          <w:rFonts w:asciiTheme="minorHAnsi" w:hAnsiTheme="minorHAnsi" w:cstheme="minorHAnsi"/>
          <w:bCs/>
          <w:sz w:val="22"/>
        </w:rPr>
        <w:t>2007 – 2009</w:t>
      </w:r>
      <w:r w:rsidRPr="00021EEA">
        <w:rPr>
          <w:rFonts w:asciiTheme="minorHAnsi" w:hAnsiTheme="minorHAnsi" w:cstheme="minorHAnsi"/>
          <w:bCs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 xml:space="preserve">CFO, Premier Health, </w:t>
      </w:r>
      <w:r w:rsidRPr="00021EEA">
        <w:rPr>
          <w:rFonts w:asciiTheme="minorHAnsi" w:hAnsiTheme="minorHAnsi" w:cstheme="minorHAnsi"/>
          <w:bCs/>
          <w:sz w:val="22"/>
        </w:rPr>
        <w:t>Bloomington, Indiana</w:t>
      </w:r>
      <w:r w:rsidRPr="00021EEA">
        <w:rPr>
          <w:rFonts w:asciiTheme="minorHAnsi" w:hAnsiTheme="minorHAnsi" w:cstheme="minorHAnsi"/>
          <w:bCs/>
          <w:sz w:val="22"/>
        </w:rPr>
        <w:tab/>
      </w:r>
      <w:r w:rsidRPr="00021EEA">
        <w:rPr>
          <w:rFonts w:asciiTheme="minorHAnsi" w:hAnsiTheme="minorHAnsi" w:cstheme="minorHAnsi"/>
          <w:bCs/>
          <w:sz w:val="22"/>
        </w:rPr>
        <w:tab/>
      </w:r>
    </w:p>
    <w:p w14:paraId="76B9A3D6" w14:textId="77777777" w:rsidR="00245A06" w:rsidRPr="00021EEA" w:rsidRDefault="00245A06" w:rsidP="00245A06">
      <w:pPr>
        <w:tabs>
          <w:tab w:val="left" w:pos="162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bCs/>
          <w:sz w:val="22"/>
        </w:rPr>
        <w:t>2005 – 2007</w:t>
      </w:r>
      <w:r w:rsidRPr="00021EEA">
        <w:rPr>
          <w:rFonts w:asciiTheme="minorHAnsi" w:hAnsiTheme="minorHAnsi" w:cstheme="minorHAnsi"/>
          <w:bCs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 xml:space="preserve">Controller, Centerstone, </w:t>
      </w:r>
      <w:r w:rsidRPr="00021EEA">
        <w:rPr>
          <w:rFonts w:asciiTheme="minorHAnsi" w:hAnsiTheme="minorHAnsi" w:cstheme="minorHAnsi"/>
          <w:bCs/>
          <w:sz w:val="22"/>
        </w:rPr>
        <w:t>Bloomington, Indiana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</w:r>
    </w:p>
    <w:p w14:paraId="4ACF42F3" w14:textId="77777777" w:rsidR="00245A06" w:rsidRPr="00021EEA" w:rsidRDefault="00245A06" w:rsidP="00245A06">
      <w:pPr>
        <w:tabs>
          <w:tab w:val="left" w:pos="162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bCs/>
          <w:sz w:val="22"/>
        </w:rPr>
      </w:pPr>
      <w:r w:rsidRPr="00021EEA">
        <w:rPr>
          <w:rFonts w:asciiTheme="minorHAnsi" w:hAnsiTheme="minorHAnsi" w:cstheme="minorHAnsi"/>
          <w:bCs/>
          <w:sz w:val="22"/>
        </w:rPr>
        <w:t>2002 – 2005</w:t>
      </w:r>
      <w:r w:rsidRPr="00021EEA">
        <w:rPr>
          <w:rFonts w:asciiTheme="minorHAnsi" w:hAnsiTheme="minorHAnsi" w:cstheme="minorHAnsi"/>
          <w:bCs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 xml:space="preserve">CPA, Olson &amp; Company, P.C., </w:t>
      </w:r>
      <w:r w:rsidRPr="00021EEA">
        <w:rPr>
          <w:rFonts w:asciiTheme="minorHAnsi" w:hAnsiTheme="minorHAnsi" w:cstheme="minorHAnsi"/>
          <w:bCs/>
          <w:sz w:val="22"/>
        </w:rPr>
        <w:t>Bloomington, Indiana</w:t>
      </w:r>
      <w:r w:rsidRPr="00021EEA">
        <w:rPr>
          <w:rFonts w:asciiTheme="minorHAnsi" w:hAnsiTheme="minorHAnsi" w:cstheme="minorHAnsi"/>
          <w:bCs/>
          <w:sz w:val="22"/>
        </w:rPr>
        <w:tab/>
      </w:r>
      <w:r w:rsidRPr="00021EEA">
        <w:rPr>
          <w:rFonts w:asciiTheme="minorHAnsi" w:hAnsiTheme="minorHAnsi" w:cstheme="minorHAnsi"/>
          <w:bCs/>
          <w:sz w:val="22"/>
        </w:rPr>
        <w:tab/>
      </w:r>
    </w:p>
    <w:p w14:paraId="0C484803" w14:textId="77777777" w:rsidR="00245A06" w:rsidRPr="00021EEA" w:rsidRDefault="00245A06" w:rsidP="00245A06">
      <w:pPr>
        <w:pStyle w:val="BodyText"/>
        <w:tabs>
          <w:tab w:val="left" w:pos="1620"/>
          <w:tab w:val="left" w:pos="2520"/>
          <w:tab w:val="left" w:pos="3150"/>
          <w:tab w:val="left" w:pos="8460"/>
        </w:tabs>
        <w:rPr>
          <w:rFonts w:asciiTheme="minorHAnsi" w:hAnsiTheme="minorHAnsi" w:cstheme="minorHAnsi"/>
          <w:bCs/>
        </w:rPr>
      </w:pPr>
      <w:r w:rsidRPr="00021EEA">
        <w:rPr>
          <w:rFonts w:asciiTheme="minorHAnsi" w:hAnsiTheme="minorHAnsi" w:cstheme="minorHAnsi"/>
          <w:bCs/>
        </w:rPr>
        <w:t>2001 – 2002</w:t>
      </w:r>
      <w:r w:rsidRPr="00021EEA">
        <w:rPr>
          <w:rFonts w:asciiTheme="minorHAnsi" w:hAnsiTheme="minorHAnsi" w:cstheme="minorHAnsi"/>
          <w:bCs/>
        </w:rPr>
        <w:tab/>
      </w:r>
      <w:r w:rsidRPr="00021EEA">
        <w:rPr>
          <w:rFonts w:asciiTheme="minorHAnsi" w:hAnsiTheme="minorHAnsi" w:cstheme="minorHAnsi"/>
        </w:rPr>
        <w:t xml:space="preserve">CPA, BKD </w:t>
      </w:r>
      <w:r w:rsidRPr="00021EEA">
        <w:rPr>
          <w:rFonts w:asciiTheme="minorHAnsi" w:hAnsiTheme="minorHAnsi" w:cstheme="minorHAnsi"/>
          <w:sz w:val="16"/>
        </w:rPr>
        <w:t>LLP</w:t>
      </w:r>
      <w:r w:rsidRPr="00021EEA">
        <w:rPr>
          <w:rFonts w:asciiTheme="minorHAnsi" w:hAnsiTheme="minorHAnsi" w:cstheme="minorHAnsi"/>
        </w:rPr>
        <w:t xml:space="preserve">, </w:t>
      </w:r>
      <w:r w:rsidRPr="00021EEA">
        <w:rPr>
          <w:rFonts w:asciiTheme="minorHAnsi" w:hAnsiTheme="minorHAnsi" w:cstheme="minorHAnsi"/>
          <w:bCs/>
        </w:rPr>
        <w:t>Bloomington, Indiana</w:t>
      </w:r>
      <w:r w:rsidRPr="00021EEA">
        <w:rPr>
          <w:rFonts w:asciiTheme="minorHAnsi" w:hAnsiTheme="minorHAnsi" w:cstheme="minorHAnsi"/>
        </w:rPr>
        <w:tab/>
      </w:r>
      <w:r w:rsidRPr="00021EEA">
        <w:rPr>
          <w:rFonts w:asciiTheme="minorHAnsi" w:hAnsiTheme="minorHAnsi" w:cstheme="minorHAnsi"/>
        </w:rPr>
        <w:tab/>
      </w:r>
    </w:p>
    <w:p w14:paraId="4BFF4580" w14:textId="77777777" w:rsidR="00245A06" w:rsidRPr="00021EEA" w:rsidRDefault="00245A06" w:rsidP="00245A06">
      <w:pPr>
        <w:tabs>
          <w:tab w:val="left" w:pos="162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1994 – 2000</w:t>
      </w:r>
      <w:r w:rsidRPr="00021EEA">
        <w:rPr>
          <w:rFonts w:asciiTheme="minorHAnsi" w:hAnsiTheme="minorHAnsi" w:cstheme="minorHAnsi"/>
          <w:sz w:val="22"/>
        </w:rPr>
        <w:tab/>
        <w:t>CPA, Biagioni Consulting, Norwalk, Connecticut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</w:r>
    </w:p>
    <w:p w14:paraId="1B1A1200" w14:textId="77777777" w:rsidR="00245A06" w:rsidRPr="00021EEA" w:rsidRDefault="00245A06" w:rsidP="00245A06">
      <w:pPr>
        <w:tabs>
          <w:tab w:val="left" w:pos="162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1992 – 1994</w:t>
      </w:r>
      <w:r w:rsidRPr="00021EEA">
        <w:rPr>
          <w:rFonts w:asciiTheme="minorHAnsi" w:hAnsiTheme="minorHAnsi" w:cstheme="minorHAnsi"/>
          <w:sz w:val="22"/>
        </w:rPr>
        <w:tab/>
        <w:t>Director, Budget and Plans, Datascope Corp., Montvale, New Jersey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</w:r>
    </w:p>
    <w:p w14:paraId="52313CF3" w14:textId="77777777" w:rsidR="00245A06" w:rsidRPr="00021EEA" w:rsidRDefault="00245A06" w:rsidP="00245A06">
      <w:pPr>
        <w:tabs>
          <w:tab w:val="left" w:pos="162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1981 – 1992</w:t>
      </w:r>
      <w:r w:rsidRPr="00021EEA">
        <w:rPr>
          <w:rFonts w:asciiTheme="minorHAnsi" w:hAnsiTheme="minorHAnsi" w:cstheme="minorHAnsi"/>
          <w:sz w:val="22"/>
        </w:rPr>
        <w:tab/>
        <w:t>Verizon (various positions and locations)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</w:r>
    </w:p>
    <w:p w14:paraId="45FC23E6" w14:textId="77777777" w:rsidR="00245A06" w:rsidRPr="00021EEA" w:rsidRDefault="00245A06" w:rsidP="00245A06">
      <w:pPr>
        <w:pStyle w:val="BodyText"/>
        <w:tabs>
          <w:tab w:val="left" w:pos="1620"/>
          <w:tab w:val="left" w:pos="2520"/>
          <w:tab w:val="left" w:pos="3150"/>
          <w:tab w:val="left" w:pos="3240"/>
          <w:tab w:val="left" w:pos="8460"/>
        </w:tabs>
        <w:rPr>
          <w:rFonts w:asciiTheme="minorHAnsi" w:hAnsiTheme="minorHAnsi" w:cstheme="minorHAnsi"/>
          <w:bCs/>
        </w:rPr>
      </w:pPr>
      <w:r w:rsidRPr="00021EEA">
        <w:rPr>
          <w:rFonts w:asciiTheme="minorHAnsi" w:hAnsiTheme="minorHAnsi" w:cstheme="minorHAnsi"/>
          <w:bCs/>
        </w:rPr>
        <w:t>1979 – 1981</w:t>
      </w:r>
      <w:r w:rsidRPr="00021EEA">
        <w:rPr>
          <w:rFonts w:asciiTheme="minorHAnsi" w:hAnsiTheme="minorHAnsi" w:cstheme="minorHAnsi"/>
          <w:bCs/>
        </w:rPr>
        <w:tab/>
      </w:r>
      <w:r w:rsidRPr="00021EEA">
        <w:rPr>
          <w:rFonts w:asciiTheme="minorHAnsi" w:hAnsiTheme="minorHAnsi" w:cstheme="minorHAnsi"/>
        </w:rPr>
        <w:t>CPA, EY, Chicago, Illinois</w:t>
      </w:r>
      <w:r w:rsidRPr="00021EEA">
        <w:rPr>
          <w:rFonts w:asciiTheme="minorHAnsi" w:hAnsiTheme="minorHAnsi" w:cstheme="minorHAnsi"/>
        </w:rPr>
        <w:tab/>
      </w:r>
      <w:r w:rsidRPr="00021EEA">
        <w:rPr>
          <w:rFonts w:asciiTheme="minorHAnsi" w:hAnsiTheme="minorHAnsi" w:cstheme="minorHAnsi"/>
        </w:rPr>
        <w:tab/>
      </w:r>
    </w:p>
    <w:p w14:paraId="74F9FE6D" w14:textId="77777777" w:rsidR="00245A06" w:rsidRDefault="00245A06" w:rsidP="00245A06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25135095" w14:textId="77777777" w:rsidR="00245A06" w:rsidRPr="00021EEA" w:rsidRDefault="00245A06" w:rsidP="00D852C6">
      <w:pPr>
        <w:tabs>
          <w:tab w:val="left" w:pos="72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6BDC9ACB" w14:textId="77777777" w:rsidR="00D852C6" w:rsidRPr="00021EEA" w:rsidRDefault="00D852C6" w:rsidP="00430575">
      <w:pPr>
        <w:tabs>
          <w:tab w:val="left" w:pos="7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45015A3B" w14:textId="74DEEEDA" w:rsidR="00E56772" w:rsidRDefault="00E56772" w:rsidP="00D00327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 w:rsidRPr="00145580">
        <w:rPr>
          <w:rFonts w:asciiTheme="minorHAnsi" w:hAnsiTheme="minorHAnsi" w:cstheme="minorHAnsi"/>
          <w:b/>
          <w:i/>
          <w:sz w:val="22"/>
          <w:highlight w:val="lightGray"/>
          <w:u w:val="single"/>
        </w:rPr>
        <w:t>TEACHING</w:t>
      </w:r>
      <w:r w:rsidR="008E2346" w:rsidRPr="00145580">
        <w:rPr>
          <w:rFonts w:asciiTheme="minorHAnsi" w:hAnsiTheme="minorHAnsi" w:cstheme="minorHAnsi"/>
          <w:b/>
          <w:i/>
          <w:sz w:val="22"/>
          <w:highlight w:val="lightGray"/>
          <w:u w:val="single"/>
        </w:rPr>
        <w:t>:</w:t>
      </w:r>
    </w:p>
    <w:p w14:paraId="683357A0" w14:textId="5AA1F804" w:rsidR="00B56AEA" w:rsidRPr="00021EEA" w:rsidRDefault="00EB7E05" w:rsidP="00B56AEA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Theme="minorHAnsi" w:hAnsiTheme="minorHAnsi" w:cstheme="minorHAnsi"/>
          <w:b/>
          <w:i/>
          <w:sz w:val="22"/>
          <w:u w:val="single"/>
        </w:rPr>
        <w:t>COURSES TAUGHT</w:t>
      </w:r>
      <w:r w:rsidR="00B56AEA" w:rsidRPr="00021EEA">
        <w:rPr>
          <w:rFonts w:asciiTheme="minorHAnsi" w:hAnsiTheme="minorHAnsi" w:cstheme="minorHAnsi"/>
          <w:b/>
          <w:i/>
          <w:sz w:val="22"/>
          <w:u w:val="single"/>
        </w:rPr>
        <w:t>:</w:t>
      </w:r>
      <w:r w:rsidR="00B56AEA" w:rsidRPr="00021EEA">
        <w:rPr>
          <w:rFonts w:asciiTheme="minorHAnsi" w:hAnsiTheme="minorHAnsi" w:cstheme="minorHAnsi"/>
          <w:b/>
          <w:sz w:val="22"/>
        </w:rPr>
        <w:tab/>
      </w:r>
    </w:p>
    <w:tbl>
      <w:tblPr>
        <w:tblW w:w="6955" w:type="dxa"/>
        <w:tblLook w:val="04A0" w:firstRow="1" w:lastRow="0" w:firstColumn="1" w:lastColumn="0" w:noHBand="0" w:noVBand="1"/>
      </w:tblPr>
      <w:tblGrid>
        <w:gridCol w:w="4294"/>
        <w:gridCol w:w="1281"/>
        <w:gridCol w:w="1380"/>
      </w:tblGrid>
      <w:tr w:rsidR="00B56AEA" w:rsidRPr="00021EEA" w14:paraId="766ACBE6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9182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21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Course Number and Title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EFC9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21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Term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B767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21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Enrollment</w:t>
            </w:r>
          </w:p>
        </w:tc>
      </w:tr>
      <w:tr w:rsidR="00312092" w:rsidRPr="00021EEA" w14:paraId="01A1EFED" w14:textId="77777777" w:rsidTr="00721FD9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52DA9" w14:textId="77777777" w:rsidR="00312092" w:rsidRPr="00021EEA" w:rsidRDefault="00312092" w:rsidP="00721F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A306, Management Acctg &amp; Analysis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A46E" w14:textId="2A29CC9F" w:rsidR="00312092" w:rsidRPr="00021EEA" w:rsidRDefault="00312092" w:rsidP="00721F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3741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1E95A" w14:textId="55EBF4F8" w:rsidR="00312092" w:rsidRPr="00021EEA" w:rsidRDefault="000A278F" w:rsidP="00721FD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672</w:t>
            </w:r>
          </w:p>
        </w:tc>
      </w:tr>
      <w:tr w:rsidR="008C2BAC" w:rsidRPr="00021EEA" w14:paraId="52595639" w14:textId="77777777" w:rsidTr="00721FD9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98104" w14:textId="7B979D36" w:rsidR="008C2BAC" w:rsidRPr="00021EEA" w:rsidRDefault="008C2BAC" w:rsidP="00721F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A306, Management Acctg &amp; Analysis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42F5" w14:textId="548879FF" w:rsidR="008C2BAC" w:rsidRPr="00021EEA" w:rsidRDefault="002B1D2E" w:rsidP="00721F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075F1" w14:textId="702623AD" w:rsidR="008C2BAC" w:rsidRPr="00021EEA" w:rsidRDefault="00D14F68" w:rsidP="00721FD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</w:t>
            </w:r>
          </w:p>
        </w:tc>
      </w:tr>
      <w:tr w:rsidR="00C44391" w:rsidRPr="00021EEA" w14:paraId="3E9986F3" w14:textId="77777777" w:rsidTr="00721FD9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D274" w14:textId="6BB44C6D" w:rsidR="00C44391" w:rsidRDefault="00C44391" w:rsidP="00721F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A306, Management Acctg &amp; Analysis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8AC6" w14:textId="16048A8D" w:rsidR="00C44391" w:rsidRDefault="00C44391" w:rsidP="00721F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 2023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B794" w14:textId="5BDA4D54" w:rsidR="00C44391" w:rsidRPr="00021EEA" w:rsidRDefault="005830A8" w:rsidP="00721FD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692</w:t>
            </w:r>
          </w:p>
        </w:tc>
      </w:tr>
      <w:tr w:rsidR="00B56AEA" w:rsidRPr="00021EEA" w14:paraId="3FCDC617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1C74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A306, Management Acctg &amp; Analysis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98F8B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95A6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689</w:t>
            </w:r>
          </w:p>
        </w:tc>
      </w:tr>
      <w:tr w:rsidR="00B56AEA" w:rsidRPr="00021EEA" w14:paraId="3323B438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3074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A306, Management Acctg &amp; Analysis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0B2A7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Spr </w:t>
            </w: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26259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633</w:t>
            </w:r>
          </w:p>
        </w:tc>
      </w:tr>
      <w:tr w:rsidR="00B56AEA" w:rsidRPr="00021EEA" w14:paraId="2C4D9181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5918C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A306, Management Acctg &amp; Analysis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9374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EC30D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802</w:t>
            </w:r>
          </w:p>
        </w:tc>
      </w:tr>
      <w:tr w:rsidR="00B56AEA" w:rsidRPr="00021EEA" w14:paraId="051B0769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DC27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9949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6C8C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</w:t>
            </w:r>
          </w:p>
        </w:tc>
      </w:tr>
      <w:tr w:rsidR="00B56AEA" w:rsidRPr="00021EEA" w14:paraId="311F83F3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804BC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85F9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 2021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28E08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788</w:t>
            </w:r>
          </w:p>
        </w:tc>
      </w:tr>
      <w:tr w:rsidR="00B56AEA" w:rsidRPr="00021EEA" w14:paraId="70C940F9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E037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56C6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 2020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8DDFE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642</w:t>
            </w:r>
          </w:p>
        </w:tc>
      </w:tr>
      <w:tr w:rsidR="00B56AEA" w:rsidRPr="00021EEA" w14:paraId="0ACCA167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7947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9D7D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B8A0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</w:t>
            </w:r>
          </w:p>
        </w:tc>
      </w:tr>
      <w:tr w:rsidR="00B56AEA" w:rsidRPr="00021EEA" w14:paraId="46667552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8A6A3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D9A39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 2020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262D5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805</w:t>
            </w:r>
          </w:p>
        </w:tc>
      </w:tr>
      <w:tr w:rsidR="00B56AEA" w:rsidRPr="00021EEA" w14:paraId="372861AD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B303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36D54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 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174A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632</w:t>
            </w:r>
          </w:p>
        </w:tc>
      </w:tr>
      <w:tr w:rsidR="00B56AEA" w:rsidRPr="00021EEA" w14:paraId="20680EDA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803FD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DC818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209A0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</w:tr>
      <w:tr w:rsidR="00B56AEA" w:rsidRPr="00021EEA" w14:paraId="3AEA7E9C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E7EDC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5AA91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 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D650D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787</w:t>
            </w:r>
          </w:p>
        </w:tc>
      </w:tr>
      <w:tr w:rsidR="00B56AEA" w:rsidRPr="00021EEA" w14:paraId="6915886D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0D2C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3D68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 2018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9241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791</w:t>
            </w:r>
          </w:p>
        </w:tc>
      </w:tr>
      <w:tr w:rsidR="00B56AEA" w:rsidRPr="00021EEA" w14:paraId="419CAD07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C01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CD79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5F37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</w:tr>
      <w:tr w:rsidR="00B56AEA" w:rsidRPr="00021EEA" w14:paraId="77FE4136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BCB0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68EE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 2018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6C1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967</w:t>
            </w:r>
          </w:p>
        </w:tc>
      </w:tr>
      <w:tr w:rsidR="00B56AEA" w:rsidRPr="00021EEA" w14:paraId="39C2170D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B26B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B22C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 2017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333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745</w:t>
            </w:r>
          </w:p>
        </w:tc>
      </w:tr>
      <w:tr w:rsidR="00B56AEA" w:rsidRPr="00021EEA" w14:paraId="1EEA0D86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A4C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7DF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649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</w:tr>
      <w:tr w:rsidR="00B56AEA" w:rsidRPr="00021EEA" w14:paraId="2AE94CD5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A2F3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12E1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 2017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09F8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908</w:t>
            </w:r>
          </w:p>
        </w:tc>
      </w:tr>
      <w:tr w:rsidR="00B56AEA" w:rsidRPr="00021EEA" w14:paraId="5B2CC201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3C5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C5D7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 2016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ACF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678</w:t>
            </w:r>
          </w:p>
        </w:tc>
      </w:tr>
      <w:tr w:rsidR="00B56AEA" w:rsidRPr="00021EEA" w14:paraId="7F40F837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9566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5F9E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0A03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</w:tr>
      <w:tr w:rsidR="00B56AEA" w:rsidRPr="00021EEA" w14:paraId="5BB12669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6218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2656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 2016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F35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1,049</w:t>
            </w:r>
          </w:p>
        </w:tc>
      </w:tr>
      <w:tr w:rsidR="00B56AEA" w:rsidRPr="00021EEA" w14:paraId="2DC6EA40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6209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CF95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 2015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5893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648</w:t>
            </w:r>
          </w:p>
        </w:tc>
      </w:tr>
      <w:tr w:rsidR="00B56AEA" w:rsidRPr="00021EEA" w14:paraId="78729513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73D7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C9BC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07D6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</w:tr>
      <w:tr w:rsidR="00B56AEA" w:rsidRPr="00021EEA" w14:paraId="173282D3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EF50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C22E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 2015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2AB0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964</w:t>
            </w:r>
          </w:p>
        </w:tc>
      </w:tr>
      <w:tr w:rsidR="00B56AEA" w:rsidRPr="00021EEA" w14:paraId="5713D20D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86E3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68B7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 2014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FB70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727</w:t>
            </w:r>
          </w:p>
        </w:tc>
      </w:tr>
      <w:tr w:rsidR="00B56AEA" w:rsidRPr="00021EEA" w14:paraId="7B95927E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18D0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A01B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FCA9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</w:tr>
      <w:tr w:rsidR="00B56AEA" w:rsidRPr="00021EEA" w14:paraId="340B24CE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755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6F97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 2014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A0D1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710</w:t>
            </w:r>
          </w:p>
        </w:tc>
      </w:tr>
      <w:tr w:rsidR="00B56AEA" w:rsidRPr="00021EEA" w14:paraId="6CD38DD5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B320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BUS A202, Intro to Managerial Accounting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A69E" w14:textId="77777777" w:rsidR="00B56AEA" w:rsidRPr="00021EEA" w:rsidRDefault="00B56AEA" w:rsidP="00626B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Fall 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FECFE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578 </w:t>
            </w:r>
          </w:p>
        </w:tc>
      </w:tr>
      <w:tr w:rsidR="00B56AEA" w:rsidRPr="00021EEA" w14:paraId="2410D7C1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221D" w14:textId="77777777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5E37" w14:textId="77777777" w:rsidR="00B56AEA" w:rsidRPr="00021EEA" w:rsidRDefault="00B56AEA" w:rsidP="00626B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6036" w14:textId="77777777" w:rsidR="00B56AEA" w:rsidRPr="00021EEA" w:rsidRDefault="00B56AEA" w:rsidP="00626B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AEA" w:rsidRPr="00021EEA" w14:paraId="643C0D36" w14:textId="77777777" w:rsidTr="00626BB0">
        <w:trPr>
          <w:trHeight w:val="302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BC50" w14:textId="47A885D7" w:rsidR="00B56AEA" w:rsidRPr="00021EEA" w:rsidRDefault="00B56AEA" w:rsidP="00626BB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Total students Fall 2013 – </w:t>
            </w:r>
            <w:r w:rsidR="00A64A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Fall</w:t>
            </w:r>
            <w:r w:rsidR="001001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18D" w14:textId="77777777" w:rsidR="00B56AEA" w:rsidRPr="00021EEA" w:rsidRDefault="00B56AEA" w:rsidP="00626BB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0BEA" w14:textId="67283318" w:rsidR="00B56AEA" w:rsidRPr="00021EEA" w:rsidRDefault="00B56AEA" w:rsidP="00626B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1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7D62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6,528</w:t>
            </w:r>
          </w:p>
        </w:tc>
      </w:tr>
    </w:tbl>
    <w:p w14:paraId="0A2CD94E" w14:textId="77777777" w:rsidR="00B56AEA" w:rsidRDefault="00B56AEA" w:rsidP="00D00327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</w:p>
    <w:p w14:paraId="2A1FEEB3" w14:textId="77777777" w:rsidR="00EB7E05" w:rsidRDefault="00EB7E05" w:rsidP="00D00327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</w:p>
    <w:p w14:paraId="092B43BA" w14:textId="46ABB9BD" w:rsidR="00D00327" w:rsidRPr="00021EEA" w:rsidRDefault="008E0143" w:rsidP="00D00327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Theme="minorHAnsi" w:hAnsiTheme="minorHAnsi" w:cstheme="minorHAnsi"/>
          <w:b/>
          <w:i/>
          <w:sz w:val="22"/>
          <w:u w:val="single"/>
        </w:rPr>
        <w:t>TEACHING AWARDS &amp; NOMINATIONS</w:t>
      </w:r>
    </w:p>
    <w:p w14:paraId="29F2E8B6" w14:textId="0CA5AAE2" w:rsidR="00FE0FE9" w:rsidRDefault="00FE0FE9" w:rsidP="0087601D">
      <w:pPr>
        <w:pStyle w:val="ListParagraph"/>
        <w:numPr>
          <w:ilvl w:val="0"/>
          <w:numId w:val="13"/>
        </w:numPr>
        <w:tabs>
          <w:tab w:val="left" w:pos="720"/>
          <w:tab w:val="left" w:pos="2520"/>
          <w:tab w:val="left" w:pos="8460"/>
          <w:tab w:val="right" w:pos="10080"/>
        </w:tabs>
        <w:ind w:left="7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2024</w:t>
      </w:r>
      <w:r>
        <w:rPr>
          <w:rFonts w:asciiTheme="minorHAnsi" w:hAnsiTheme="minorHAnsi" w:cstheme="minorHAnsi"/>
          <w:sz w:val="22"/>
        </w:rPr>
        <w:tab/>
        <w:t>Accounting Department Service Award</w:t>
      </w:r>
    </w:p>
    <w:p w14:paraId="3458FE7F" w14:textId="1A78DE3F" w:rsidR="007338C4" w:rsidRPr="00021EEA" w:rsidRDefault="00021EEA" w:rsidP="0087601D">
      <w:pPr>
        <w:pStyle w:val="ListParagraph"/>
        <w:numPr>
          <w:ilvl w:val="0"/>
          <w:numId w:val="13"/>
        </w:numPr>
        <w:tabs>
          <w:tab w:val="left" w:pos="720"/>
          <w:tab w:val="left" w:pos="2520"/>
          <w:tab w:val="left" w:pos="8460"/>
          <w:tab w:val="right" w:pos="10080"/>
        </w:tabs>
        <w:ind w:left="7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2022, </w:t>
      </w:r>
      <w:r w:rsidR="007338C4" w:rsidRPr="00021EEA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1</w:t>
      </w:r>
      <w:r w:rsidR="0087601D" w:rsidRPr="00021EEA">
        <w:rPr>
          <w:rFonts w:asciiTheme="minorHAnsi" w:hAnsiTheme="minorHAnsi" w:cstheme="minorHAnsi"/>
          <w:sz w:val="22"/>
        </w:rPr>
        <w:t>, 202</w:t>
      </w:r>
      <w:r>
        <w:rPr>
          <w:rFonts w:asciiTheme="minorHAnsi" w:hAnsiTheme="minorHAnsi" w:cstheme="minorHAnsi"/>
          <w:sz w:val="22"/>
        </w:rPr>
        <w:t>0</w:t>
      </w:r>
      <w:r w:rsidR="007338C4" w:rsidRPr="00021EEA">
        <w:rPr>
          <w:rFonts w:asciiTheme="minorHAnsi" w:hAnsiTheme="minorHAnsi" w:cstheme="minorHAnsi"/>
          <w:sz w:val="22"/>
        </w:rPr>
        <w:tab/>
        <w:t xml:space="preserve">ArcelorMittal Distinguished Lecturer </w:t>
      </w:r>
      <w:r w:rsidR="002D0476" w:rsidRPr="00021EEA">
        <w:rPr>
          <w:rFonts w:asciiTheme="minorHAnsi" w:hAnsiTheme="minorHAnsi" w:cstheme="minorHAnsi"/>
          <w:sz w:val="22"/>
        </w:rPr>
        <w:t>in</w:t>
      </w:r>
      <w:r w:rsidR="007338C4" w:rsidRPr="00021EEA">
        <w:rPr>
          <w:rFonts w:asciiTheme="minorHAnsi" w:hAnsiTheme="minorHAnsi" w:cstheme="minorHAnsi"/>
          <w:sz w:val="22"/>
        </w:rPr>
        <w:t xml:space="preserve"> Accounting</w:t>
      </w:r>
    </w:p>
    <w:p w14:paraId="4D42A3BA" w14:textId="679759B2" w:rsidR="009B3460" w:rsidRPr="00021EEA" w:rsidRDefault="009B3460" w:rsidP="0087601D">
      <w:pPr>
        <w:pStyle w:val="ListParagraph"/>
        <w:numPr>
          <w:ilvl w:val="0"/>
          <w:numId w:val="13"/>
        </w:numPr>
        <w:tabs>
          <w:tab w:val="left" w:pos="720"/>
          <w:tab w:val="left" w:pos="2520"/>
          <w:tab w:val="left" w:pos="8460"/>
          <w:tab w:val="right" w:pos="10080"/>
        </w:tabs>
        <w:ind w:left="720"/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2019</w:t>
      </w:r>
      <w:r w:rsidRPr="00021EEA">
        <w:rPr>
          <w:rFonts w:asciiTheme="minorHAnsi" w:hAnsiTheme="minorHAnsi" w:cstheme="minorHAnsi"/>
          <w:sz w:val="22"/>
        </w:rPr>
        <w:tab/>
        <w:t>Panschar Teaching Award Finalist</w:t>
      </w:r>
    </w:p>
    <w:p w14:paraId="5BD1F249" w14:textId="224BB3EF" w:rsidR="00D00327" w:rsidRPr="00021EEA" w:rsidRDefault="00D00327" w:rsidP="0087601D">
      <w:pPr>
        <w:pStyle w:val="ListParagraph"/>
        <w:numPr>
          <w:ilvl w:val="0"/>
          <w:numId w:val="13"/>
        </w:numPr>
        <w:tabs>
          <w:tab w:val="left" w:pos="720"/>
          <w:tab w:val="left" w:pos="2520"/>
          <w:tab w:val="left" w:pos="8460"/>
          <w:tab w:val="right" w:pos="10080"/>
        </w:tabs>
        <w:ind w:left="720"/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2018</w:t>
      </w:r>
      <w:r w:rsidRPr="00021EEA">
        <w:rPr>
          <w:rFonts w:asciiTheme="minorHAnsi" w:hAnsiTheme="minorHAnsi" w:cstheme="minorHAnsi"/>
          <w:sz w:val="22"/>
        </w:rPr>
        <w:tab/>
        <w:t>Panschar Teaching Award Finalist</w:t>
      </w:r>
    </w:p>
    <w:p w14:paraId="2048D1CF" w14:textId="77777777" w:rsidR="00D00327" w:rsidRPr="00021EEA" w:rsidRDefault="00D00327" w:rsidP="00430575">
      <w:pPr>
        <w:tabs>
          <w:tab w:val="left" w:pos="7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24A5AC45" w14:textId="0B20478E" w:rsidR="00D00327" w:rsidRPr="00021EEA" w:rsidRDefault="00D00327" w:rsidP="00430575">
      <w:pPr>
        <w:tabs>
          <w:tab w:val="left" w:pos="7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091080A5" w14:textId="76469FBA" w:rsidR="00503012" w:rsidRPr="00021EEA" w:rsidRDefault="00F54ED2" w:rsidP="00503012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Theme="minorHAnsi" w:hAnsiTheme="minorHAnsi" w:cstheme="minorHAnsi"/>
          <w:b/>
          <w:i/>
          <w:sz w:val="22"/>
          <w:u w:val="single"/>
        </w:rPr>
        <w:t>OTHER TEACHING RELATED ACTIVITIES</w:t>
      </w:r>
    </w:p>
    <w:p w14:paraId="2780B3A6" w14:textId="789E88DF" w:rsidR="00021EEA" w:rsidRPr="0020362A" w:rsidRDefault="00021EEA" w:rsidP="00503012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20362A">
        <w:rPr>
          <w:rFonts w:asciiTheme="minorHAnsi" w:hAnsiTheme="minorHAnsi" w:cstheme="minorHAnsi"/>
          <w:sz w:val="22"/>
        </w:rPr>
        <w:t>2022</w:t>
      </w:r>
      <w:r w:rsidRPr="0020362A">
        <w:rPr>
          <w:rFonts w:asciiTheme="minorHAnsi" w:hAnsiTheme="minorHAnsi" w:cstheme="minorHAnsi"/>
          <w:sz w:val="22"/>
        </w:rPr>
        <w:tab/>
        <w:t>Kelley Young Women’s Institute, Presenter</w:t>
      </w:r>
    </w:p>
    <w:p w14:paraId="74F5DDA0" w14:textId="3EF54DDE" w:rsidR="00021EEA" w:rsidRDefault="00021EEA" w:rsidP="00021EEA">
      <w:pPr>
        <w:pStyle w:val="ListParagraph"/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20362A">
        <w:rPr>
          <w:rFonts w:asciiTheme="minorHAnsi" w:hAnsiTheme="minorHAnsi" w:cstheme="minorHAnsi"/>
          <w:sz w:val="22"/>
        </w:rPr>
        <w:tab/>
        <w:t>“Welcome to Accounting”</w:t>
      </w:r>
    </w:p>
    <w:p w14:paraId="1AA9C6AE" w14:textId="053A4549" w:rsidR="00503012" w:rsidRPr="00021EEA" w:rsidRDefault="00503012" w:rsidP="00503012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2019</w:t>
      </w:r>
      <w:r w:rsidRPr="00021EEA">
        <w:rPr>
          <w:rFonts w:asciiTheme="minorHAnsi" w:hAnsiTheme="minorHAnsi" w:cstheme="minorHAnsi"/>
          <w:sz w:val="22"/>
        </w:rPr>
        <w:tab/>
        <w:t>FACET FALCON Annual Conference, Presenter</w:t>
      </w:r>
    </w:p>
    <w:p w14:paraId="41B68536" w14:textId="566FE377" w:rsidR="00503012" w:rsidRPr="00021EEA" w:rsidRDefault="00503012" w:rsidP="00503012">
      <w:pPr>
        <w:tabs>
          <w:tab w:val="left" w:pos="720"/>
          <w:tab w:val="left" w:pos="2520"/>
          <w:tab w:val="left" w:pos="8460"/>
          <w:tab w:val="right" w:pos="10080"/>
        </w:tabs>
        <w:ind w:left="720"/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ab/>
        <w:t>“Open Your Laptops! Using Quizzes Effectively Across Diverse Course Sizes”</w:t>
      </w:r>
    </w:p>
    <w:p w14:paraId="58E44F1B" w14:textId="7F48F3FA" w:rsidR="00503012" w:rsidRPr="00021EEA" w:rsidRDefault="00503012" w:rsidP="00503012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2019</w:t>
      </w:r>
      <w:r w:rsidRPr="00021EEA">
        <w:rPr>
          <w:rFonts w:asciiTheme="minorHAnsi" w:hAnsiTheme="minorHAnsi" w:cstheme="minorHAnsi"/>
          <w:sz w:val="22"/>
        </w:rPr>
        <w:tab/>
        <w:t>Accounting Dept Food For Thought Workshop, Presenter</w:t>
      </w:r>
    </w:p>
    <w:p w14:paraId="7065B653" w14:textId="56519F18" w:rsidR="00503012" w:rsidRPr="00021EEA" w:rsidRDefault="00503012" w:rsidP="00B703C6">
      <w:pPr>
        <w:pStyle w:val="ListParagraph"/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ab/>
        <w:t>“Motivating, Engaging &amp; Assessing Students:  Using Top</w:t>
      </w:r>
      <w:r w:rsidR="00B703C6" w:rsidRPr="00021EEA">
        <w:rPr>
          <w:rFonts w:asciiTheme="minorHAnsi" w:hAnsiTheme="minorHAnsi" w:cstheme="minorHAnsi"/>
          <w:sz w:val="22"/>
        </w:rPr>
        <w:t>Hat in the Classroom”</w:t>
      </w:r>
    </w:p>
    <w:p w14:paraId="748E1DF5" w14:textId="30E9EBDE" w:rsidR="00503012" w:rsidRDefault="00503012" w:rsidP="00430575">
      <w:pPr>
        <w:tabs>
          <w:tab w:val="left" w:pos="7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080715C6" w14:textId="77777777" w:rsidR="00CE140B" w:rsidRPr="00021EEA" w:rsidRDefault="00CE140B" w:rsidP="00CE140B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 w:rsidRPr="00021EEA">
        <w:rPr>
          <w:rFonts w:asciiTheme="minorHAnsi" w:hAnsiTheme="minorHAnsi" w:cstheme="minorHAnsi"/>
          <w:b/>
          <w:i/>
          <w:sz w:val="22"/>
          <w:u w:val="single"/>
        </w:rPr>
        <w:t>CURRICULUM DEVELOPMENT:</w:t>
      </w:r>
      <w:r w:rsidRPr="00021EEA">
        <w:rPr>
          <w:rFonts w:asciiTheme="minorHAnsi" w:hAnsiTheme="minorHAnsi" w:cstheme="minorHAnsi"/>
          <w:b/>
          <w:sz w:val="22"/>
        </w:rPr>
        <w:tab/>
      </w:r>
    </w:p>
    <w:p w14:paraId="4CBCE3EB" w14:textId="76B21B03" w:rsidR="0057569D" w:rsidRDefault="00DD059D" w:rsidP="00CE140B">
      <w:pPr>
        <w:pStyle w:val="ListParagraph"/>
        <w:numPr>
          <w:ilvl w:val="0"/>
          <w:numId w:val="12"/>
        </w:num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Collaborated to revise the management accounting topics in </w:t>
      </w:r>
      <w:r w:rsidR="00C10D57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 xml:space="preserve">A100 Basic Accounting Skills </w:t>
      </w:r>
      <w:r w:rsidR="00C10D57">
        <w:rPr>
          <w:rFonts w:asciiTheme="minorHAnsi" w:hAnsiTheme="minorHAnsi" w:cstheme="minorHAnsi"/>
          <w:sz w:val="22"/>
        </w:rPr>
        <w:t>course.</w:t>
      </w:r>
      <w:r w:rsidR="00A5497A">
        <w:rPr>
          <w:rFonts w:asciiTheme="minorHAnsi" w:hAnsiTheme="minorHAnsi" w:cstheme="minorHAnsi"/>
          <w:sz w:val="22"/>
        </w:rPr>
        <w:t xml:space="preserve">  Reviewed the</w:t>
      </w:r>
      <w:r w:rsidR="0036689D">
        <w:rPr>
          <w:rFonts w:asciiTheme="minorHAnsi" w:hAnsiTheme="minorHAnsi" w:cstheme="minorHAnsi"/>
          <w:sz w:val="22"/>
        </w:rPr>
        <w:t xml:space="preserve"> newly developed course materials.</w:t>
      </w:r>
    </w:p>
    <w:p w14:paraId="12DAFED6" w14:textId="0EBEE752" w:rsidR="00CE140B" w:rsidRPr="00021EEA" w:rsidRDefault="00CE140B" w:rsidP="00CE140B">
      <w:pPr>
        <w:pStyle w:val="ListParagraph"/>
        <w:numPr>
          <w:ilvl w:val="0"/>
          <w:numId w:val="12"/>
        </w:num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Developed A306 Management Acctg &amp; Analysis course.</w:t>
      </w:r>
    </w:p>
    <w:p w14:paraId="766F0A2A" w14:textId="77777777" w:rsidR="00CE140B" w:rsidRPr="00021EEA" w:rsidRDefault="00CE140B" w:rsidP="00CE140B">
      <w:pPr>
        <w:pStyle w:val="ListParagraph"/>
        <w:numPr>
          <w:ilvl w:val="0"/>
          <w:numId w:val="12"/>
        </w:num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Created “Course Packet” to engage students in lecture presentations.</w:t>
      </w:r>
    </w:p>
    <w:p w14:paraId="1CE5F6D4" w14:textId="77777777" w:rsidR="00CE140B" w:rsidRPr="00021EEA" w:rsidRDefault="00CE140B" w:rsidP="00CE140B">
      <w:pPr>
        <w:pStyle w:val="ListParagraph"/>
        <w:numPr>
          <w:ilvl w:val="0"/>
          <w:numId w:val="12"/>
        </w:num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lastRenderedPageBreak/>
        <w:t>Developed standardized problems and presentation for Discussion Class segment of course.</w:t>
      </w:r>
    </w:p>
    <w:p w14:paraId="3D3AE960" w14:textId="77777777" w:rsidR="00CE140B" w:rsidRPr="00021EEA" w:rsidRDefault="00CE140B" w:rsidP="00CE140B">
      <w:pPr>
        <w:pStyle w:val="ListParagraph"/>
        <w:numPr>
          <w:ilvl w:val="0"/>
          <w:numId w:val="12"/>
        </w:num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Selected new textbook to provide students with an electronic platform and assessments.</w:t>
      </w:r>
    </w:p>
    <w:p w14:paraId="1817D0DC" w14:textId="77777777" w:rsidR="00CE140B" w:rsidRPr="00021EEA" w:rsidRDefault="00CE140B" w:rsidP="00CE140B">
      <w:pPr>
        <w:pStyle w:val="ListParagraph"/>
        <w:numPr>
          <w:ilvl w:val="0"/>
          <w:numId w:val="12"/>
        </w:num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Integrated textbook publisher website online homework and quizzes with Canvas.</w:t>
      </w:r>
    </w:p>
    <w:p w14:paraId="64B43840" w14:textId="77777777" w:rsidR="00CE140B" w:rsidRPr="00021EEA" w:rsidRDefault="00CE140B" w:rsidP="00CE140B">
      <w:pPr>
        <w:pStyle w:val="ListParagraph"/>
        <w:numPr>
          <w:ilvl w:val="0"/>
          <w:numId w:val="12"/>
        </w:num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Implemented “Exam Learning Sessions” to allow students to view “controlled” exams, ask questions and learn from incorrect responses.</w:t>
      </w:r>
    </w:p>
    <w:p w14:paraId="70DECF28" w14:textId="77777777" w:rsidR="00CE140B" w:rsidRPr="00021EEA" w:rsidRDefault="00CE140B" w:rsidP="00CE140B">
      <w:pPr>
        <w:pStyle w:val="ListParagraph"/>
        <w:numPr>
          <w:ilvl w:val="0"/>
          <w:numId w:val="12"/>
        </w:num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Implemented Random Sample Exams in Canvas to allow students “unlimited” sample exams.</w:t>
      </w:r>
    </w:p>
    <w:p w14:paraId="2EBE1E8E" w14:textId="77777777" w:rsidR="00CE140B" w:rsidRPr="00021EEA" w:rsidRDefault="00CE140B" w:rsidP="00CE140B">
      <w:pPr>
        <w:pStyle w:val="ListParagraph"/>
        <w:numPr>
          <w:ilvl w:val="0"/>
          <w:numId w:val="12"/>
        </w:num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Created a company and data set to use in the Discussion Class to allow students to see the impact of various course principles in a single entity and practice with data analytics.</w:t>
      </w:r>
    </w:p>
    <w:p w14:paraId="190A7B18" w14:textId="4220FA38" w:rsidR="005707D4" w:rsidRDefault="005707D4" w:rsidP="00430575">
      <w:pPr>
        <w:tabs>
          <w:tab w:val="left" w:pos="7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0AFE91FC" w14:textId="77777777" w:rsidR="00F77A33" w:rsidRDefault="00F77A33" w:rsidP="002A3AF5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</w:p>
    <w:p w14:paraId="25DF086B" w14:textId="482D400A" w:rsidR="002A3AF5" w:rsidRPr="00021EEA" w:rsidRDefault="00515574" w:rsidP="002A3AF5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 w:rsidRPr="00145580">
        <w:rPr>
          <w:rFonts w:asciiTheme="minorHAnsi" w:hAnsiTheme="minorHAnsi" w:cstheme="minorHAnsi"/>
          <w:b/>
          <w:i/>
          <w:sz w:val="22"/>
          <w:highlight w:val="lightGray"/>
          <w:u w:val="single"/>
        </w:rPr>
        <w:t>SERVICE</w:t>
      </w:r>
    </w:p>
    <w:p w14:paraId="6333158F" w14:textId="7D526941" w:rsidR="00F77A33" w:rsidRPr="00021EEA" w:rsidRDefault="00F77A33" w:rsidP="00F77A33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Theme="minorHAnsi" w:hAnsiTheme="minorHAnsi" w:cstheme="minorHAnsi"/>
          <w:b/>
          <w:i/>
          <w:sz w:val="22"/>
          <w:u w:val="single"/>
        </w:rPr>
        <w:t>Indiana University</w:t>
      </w:r>
    </w:p>
    <w:p w14:paraId="36BB2896" w14:textId="66EA266D" w:rsidR="00F77A33" w:rsidRPr="00021EEA" w:rsidRDefault="00F77A33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2020</w:t>
      </w:r>
      <w:r>
        <w:rPr>
          <w:rFonts w:asciiTheme="minorHAnsi" w:hAnsiTheme="minorHAnsi" w:cstheme="minorHAnsi"/>
          <w:sz w:val="22"/>
        </w:rPr>
        <w:t xml:space="preserve"> to present</w:t>
      </w:r>
      <w:r w:rsidRPr="00021EEA">
        <w:rPr>
          <w:rFonts w:asciiTheme="minorHAnsi" w:hAnsiTheme="minorHAnsi" w:cstheme="minorHAnsi"/>
          <w:sz w:val="22"/>
        </w:rPr>
        <w:tab/>
      </w:r>
      <w:r w:rsidR="008A2B4E">
        <w:rPr>
          <w:rFonts w:asciiTheme="minorHAnsi" w:hAnsiTheme="minorHAnsi" w:cstheme="minorHAnsi"/>
          <w:sz w:val="22"/>
        </w:rPr>
        <w:t>Faculty A</w:t>
      </w:r>
      <w:r w:rsidR="00442DDA">
        <w:rPr>
          <w:rFonts w:asciiTheme="minorHAnsi" w:hAnsiTheme="minorHAnsi" w:cstheme="minorHAnsi"/>
          <w:sz w:val="22"/>
        </w:rPr>
        <w:t>C</w:t>
      </w:r>
      <w:r w:rsidR="008A2B4E">
        <w:rPr>
          <w:rFonts w:asciiTheme="minorHAnsi" w:hAnsiTheme="minorHAnsi" w:cstheme="minorHAnsi"/>
          <w:sz w:val="22"/>
        </w:rPr>
        <w:t>ademy on Excellence in Teaching (</w:t>
      </w:r>
      <w:r w:rsidRPr="00021EEA">
        <w:rPr>
          <w:rFonts w:asciiTheme="minorHAnsi" w:hAnsiTheme="minorHAnsi" w:cstheme="minorHAnsi"/>
          <w:sz w:val="22"/>
        </w:rPr>
        <w:t>FACET</w:t>
      </w:r>
      <w:r w:rsidR="008A2B4E">
        <w:rPr>
          <w:rFonts w:asciiTheme="minorHAnsi" w:hAnsiTheme="minorHAnsi" w:cstheme="minorHAnsi"/>
          <w:sz w:val="22"/>
        </w:rPr>
        <w:t>)</w:t>
      </w:r>
      <w:r w:rsidRPr="00021EEA">
        <w:rPr>
          <w:rFonts w:asciiTheme="minorHAnsi" w:hAnsiTheme="minorHAnsi" w:cstheme="minorHAnsi"/>
          <w:sz w:val="22"/>
        </w:rPr>
        <w:t xml:space="preserve"> Peer Reviewer</w:t>
      </w:r>
    </w:p>
    <w:p w14:paraId="276E9DBE" w14:textId="77777777" w:rsidR="00F77A33" w:rsidRPr="00021EEA" w:rsidRDefault="00F77A33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2018 to present</w:t>
      </w:r>
      <w:r w:rsidRPr="00021EEA">
        <w:rPr>
          <w:rFonts w:asciiTheme="minorHAnsi" w:hAnsiTheme="minorHAnsi" w:cstheme="minorHAnsi"/>
          <w:sz w:val="22"/>
        </w:rPr>
        <w:tab/>
        <w:t>Indiana Core Transfer Library (CTL) project*, faculty reviewer</w:t>
      </w:r>
    </w:p>
    <w:p w14:paraId="598753DA" w14:textId="77777777" w:rsidR="00F77A33" w:rsidRPr="00021EEA" w:rsidRDefault="00F77A33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 xml:space="preserve">2018 to </w:t>
      </w:r>
      <w:r>
        <w:rPr>
          <w:rFonts w:asciiTheme="minorHAnsi" w:hAnsiTheme="minorHAnsi" w:cstheme="minorHAnsi"/>
          <w:sz w:val="22"/>
        </w:rPr>
        <w:t>2019</w:t>
      </w:r>
      <w:r w:rsidRPr="00021EEA">
        <w:rPr>
          <w:rFonts w:asciiTheme="minorHAnsi" w:hAnsiTheme="minorHAnsi" w:cstheme="minorHAnsi"/>
          <w:sz w:val="22"/>
        </w:rPr>
        <w:tab/>
        <w:t>IU Graduation Ceremony, platform attendee</w:t>
      </w:r>
    </w:p>
    <w:p w14:paraId="5C6C8BFC" w14:textId="77777777" w:rsidR="00F77A33" w:rsidRPr="00021EEA" w:rsidRDefault="00F77A33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2018 to present</w:t>
      </w:r>
      <w:r w:rsidRPr="00021EEA">
        <w:rPr>
          <w:rFonts w:asciiTheme="minorHAnsi" w:hAnsiTheme="minorHAnsi" w:cstheme="minorHAnsi"/>
          <w:sz w:val="22"/>
        </w:rPr>
        <w:tab/>
        <w:t>Center of Excellence for Women In Technology (CEWiT), Research Poster Competition, judge</w:t>
      </w:r>
    </w:p>
    <w:p w14:paraId="68B306B4" w14:textId="4E9F275F" w:rsidR="00F77A33" w:rsidRDefault="00F77A33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 xml:space="preserve">2017 to </w:t>
      </w:r>
      <w:r>
        <w:rPr>
          <w:rFonts w:asciiTheme="minorHAnsi" w:hAnsiTheme="minorHAnsi" w:cstheme="minorHAnsi"/>
          <w:sz w:val="22"/>
        </w:rPr>
        <w:t>2019</w:t>
      </w:r>
      <w:r w:rsidRPr="00021EEA">
        <w:rPr>
          <w:rFonts w:asciiTheme="minorHAnsi" w:hAnsiTheme="minorHAnsi" w:cstheme="minorHAnsi"/>
          <w:sz w:val="22"/>
        </w:rPr>
        <w:tab/>
        <w:t>IU Annual Remembrance Event, attendee</w:t>
      </w:r>
    </w:p>
    <w:p w14:paraId="27A1EAA2" w14:textId="77777777" w:rsidR="007102C8" w:rsidRDefault="007102C8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6D8B361E" w14:textId="77777777" w:rsidR="007102C8" w:rsidRPr="00021EEA" w:rsidRDefault="007102C8" w:rsidP="007102C8">
      <w:pPr>
        <w:tabs>
          <w:tab w:val="left" w:pos="54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i/>
          <w:sz w:val="22"/>
        </w:rPr>
      </w:pP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i/>
          <w:sz w:val="22"/>
        </w:rPr>
        <w:t>*This project is coordinated through the Provost’s Office with the Indiana Commission for Higher Education.</w:t>
      </w:r>
    </w:p>
    <w:p w14:paraId="66EEE9C1" w14:textId="77777777" w:rsidR="007102C8" w:rsidRDefault="007102C8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3C99A63D" w14:textId="77777777" w:rsidR="007102C8" w:rsidRDefault="007102C8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3A188CE0" w14:textId="06B9332A" w:rsidR="00F77A33" w:rsidRPr="00021EEA" w:rsidRDefault="00F77A33" w:rsidP="00F77A33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Theme="minorHAnsi" w:hAnsiTheme="minorHAnsi" w:cstheme="minorHAnsi"/>
          <w:b/>
          <w:i/>
          <w:sz w:val="22"/>
          <w:u w:val="single"/>
        </w:rPr>
        <w:t>Kelley School of Business</w:t>
      </w:r>
    </w:p>
    <w:p w14:paraId="323F1F43" w14:textId="5A6606C1" w:rsidR="00AB41E4" w:rsidRDefault="00AB41E4" w:rsidP="00AB41E4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2020</w:t>
      </w:r>
      <w:r>
        <w:rPr>
          <w:rFonts w:asciiTheme="minorHAnsi" w:hAnsiTheme="minorHAnsi" w:cstheme="minorHAnsi"/>
          <w:sz w:val="22"/>
        </w:rPr>
        <w:t xml:space="preserve"> to present</w:t>
      </w:r>
      <w:r w:rsidRPr="00021EEA">
        <w:rPr>
          <w:rFonts w:asciiTheme="minorHAnsi" w:hAnsiTheme="minorHAnsi" w:cstheme="minorHAnsi"/>
          <w:sz w:val="22"/>
        </w:rPr>
        <w:tab/>
      </w:r>
      <w:r w:rsidR="00AF4086">
        <w:rPr>
          <w:rFonts w:asciiTheme="minorHAnsi" w:hAnsiTheme="minorHAnsi" w:cstheme="minorHAnsi"/>
          <w:sz w:val="22"/>
        </w:rPr>
        <w:t>Faculty Acade</w:t>
      </w:r>
      <w:r w:rsidR="00074304">
        <w:rPr>
          <w:rFonts w:asciiTheme="minorHAnsi" w:hAnsiTheme="minorHAnsi" w:cstheme="minorHAnsi"/>
          <w:sz w:val="22"/>
        </w:rPr>
        <w:t>my on</w:t>
      </w:r>
      <w:r w:rsidR="00AF4086">
        <w:rPr>
          <w:rFonts w:asciiTheme="minorHAnsi" w:hAnsiTheme="minorHAnsi" w:cstheme="minorHAnsi"/>
          <w:sz w:val="22"/>
        </w:rPr>
        <w:t xml:space="preserve"> Excellence </w:t>
      </w:r>
      <w:r w:rsidR="00074304">
        <w:rPr>
          <w:rFonts w:asciiTheme="minorHAnsi" w:hAnsiTheme="minorHAnsi" w:cstheme="minorHAnsi"/>
          <w:sz w:val="22"/>
        </w:rPr>
        <w:t>in</w:t>
      </w:r>
      <w:r w:rsidR="00AF4086">
        <w:rPr>
          <w:rFonts w:asciiTheme="minorHAnsi" w:hAnsiTheme="minorHAnsi" w:cstheme="minorHAnsi"/>
          <w:sz w:val="22"/>
        </w:rPr>
        <w:t xml:space="preserve"> Teaching (</w:t>
      </w:r>
      <w:r w:rsidR="00CE6A27">
        <w:rPr>
          <w:rFonts w:asciiTheme="minorHAnsi" w:hAnsiTheme="minorHAnsi" w:cstheme="minorHAnsi"/>
          <w:sz w:val="22"/>
        </w:rPr>
        <w:t>FACET</w:t>
      </w:r>
      <w:r w:rsidR="00AF4086">
        <w:rPr>
          <w:rFonts w:asciiTheme="minorHAnsi" w:hAnsiTheme="minorHAnsi" w:cstheme="minorHAnsi"/>
          <w:sz w:val="22"/>
        </w:rPr>
        <w:t>)</w:t>
      </w:r>
      <w:r w:rsidRPr="00021EEA">
        <w:rPr>
          <w:rFonts w:asciiTheme="minorHAnsi" w:hAnsiTheme="minorHAnsi" w:cstheme="minorHAnsi"/>
          <w:sz w:val="22"/>
        </w:rPr>
        <w:t xml:space="preserve"> Peer Reviewer</w:t>
      </w:r>
    </w:p>
    <w:p w14:paraId="3225E98A" w14:textId="77777777" w:rsidR="00864D39" w:rsidRPr="00021EEA" w:rsidRDefault="00864D39" w:rsidP="00864D39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2018 to present</w:t>
      </w:r>
      <w:r w:rsidRPr="00021EEA">
        <w:rPr>
          <w:rFonts w:asciiTheme="minorHAnsi" w:hAnsiTheme="minorHAnsi" w:cstheme="minorHAnsi"/>
          <w:sz w:val="22"/>
        </w:rPr>
        <w:tab/>
        <w:t>Kelley Academic Fairness Committee, member</w:t>
      </w:r>
    </w:p>
    <w:p w14:paraId="35968762" w14:textId="77777777" w:rsidR="00C85E04" w:rsidRPr="00021EEA" w:rsidRDefault="00C85E04" w:rsidP="00C85E04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2014 to present</w:t>
      </w:r>
      <w:r w:rsidRPr="00021EEA">
        <w:rPr>
          <w:rFonts w:asciiTheme="minorHAnsi" w:hAnsiTheme="minorHAnsi" w:cstheme="minorHAnsi"/>
          <w:sz w:val="22"/>
        </w:rPr>
        <w:tab/>
        <w:t>Kelley Graduate Accounting Program recognition, ceremony &amp; commencement, attendee</w:t>
      </w:r>
    </w:p>
    <w:p w14:paraId="6AD49736" w14:textId="77777777" w:rsidR="00C85E04" w:rsidRPr="00021EEA" w:rsidRDefault="00C85E04" w:rsidP="00C85E04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2014 to present</w:t>
      </w:r>
      <w:r w:rsidRPr="00021EEA">
        <w:rPr>
          <w:rFonts w:asciiTheme="minorHAnsi" w:hAnsiTheme="minorHAnsi" w:cstheme="minorHAnsi"/>
          <w:sz w:val="22"/>
        </w:rPr>
        <w:tab/>
        <w:t>Kelley faculty meetings, attendee</w:t>
      </w:r>
    </w:p>
    <w:p w14:paraId="78B9DFEF" w14:textId="77777777" w:rsidR="00C85E04" w:rsidRPr="00021EEA" w:rsidRDefault="00C85E04" w:rsidP="00C85E04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2014 to present</w:t>
      </w:r>
      <w:r w:rsidRPr="00021EEA">
        <w:rPr>
          <w:rFonts w:asciiTheme="minorHAnsi" w:hAnsiTheme="minorHAnsi" w:cstheme="minorHAnsi"/>
          <w:sz w:val="22"/>
        </w:rPr>
        <w:tab/>
        <w:t>Jumbo Committee*</w:t>
      </w:r>
      <w:r w:rsidRPr="00021EEA">
        <w:rPr>
          <w:rFonts w:asciiTheme="minorHAnsi" w:hAnsiTheme="minorHAnsi" w:cstheme="minorHAnsi"/>
          <w:i/>
          <w:sz w:val="22"/>
        </w:rPr>
        <w:t>*</w:t>
      </w:r>
      <w:r w:rsidRPr="00021EEA">
        <w:rPr>
          <w:rFonts w:asciiTheme="minorHAnsi" w:hAnsiTheme="minorHAnsi" w:cstheme="minorHAnsi"/>
          <w:sz w:val="22"/>
        </w:rPr>
        <w:t>, member</w:t>
      </w:r>
    </w:p>
    <w:p w14:paraId="0DD0D4A1" w14:textId="77777777" w:rsidR="00C85E04" w:rsidRPr="00021EEA" w:rsidRDefault="00C85E04" w:rsidP="00C85E04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2014 to present</w:t>
      </w:r>
      <w:r w:rsidRPr="00021EEA">
        <w:rPr>
          <w:rFonts w:asciiTheme="minorHAnsi" w:hAnsiTheme="minorHAnsi" w:cstheme="minorHAnsi"/>
          <w:sz w:val="22"/>
        </w:rPr>
        <w:tab/>
        <w:t>Accounting Dept Newsletter, coordinator</w:t>
      </w:r>
    </w:p>
    <w:p w14:paraId="1F79E142" w14:textId="77777777" w:rsidR="00C85E04" w:rsidRDefault="00C85E04" w:rsidP="00C85E04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2014 to present</w:t>
      </w:r>
      <w:r w:rsidRPr="00021EEA">
        <w:rPr>
          <w:rFonts w:asciiTheme="minorHAnsi" w:hAnsiTheme="minorHAnsi" w:cstheme="minorHAnsi"/>
          <w:sz w:val="22"/>
        </w:rPr>
        <w:tab/>
        <w:t>Accounting Dept functions with Corporate Partners, participant</w:t>
      </w:r>
    </w:p>
    <w:p w14:paraId="593AD6C0" w14:textId="77777777" w:rsidR="004C211E" w:rsidRDefault="004C211E" w:rsidP="004C211E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2019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  <w:t>Beta Alpha Psi, Career Opportunities in Accounting panelist</w:t>
      </w:r>
    </w:p>
    <w:p w14:paraId="01762291" w14:textId="77777777" w:rsidR="004C211E" w:rsidRPr="00021EEA" w:rsidRDefault="004C211E" w:rsidP="004C211E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2019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  <w:t>Women’s Financial Association, Women in the Business Environment panelist</w:t>
      </w:r>
    </w:p>
    <w:p w14:paraId="2C18B7AB" w14:textId="77777777" w:rsidR="004C211E" w:rsidRPr="00021EEA" w:rsidRDefault="004C211E" w:rsidP="004C211E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2019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  <w:t>Kelley Graduate Accounting Program Centennial Event, attendee</w:t>
      </w:r>
    </w:p>
    <w:p w14:paraId="2A9595EA" w14:textId="77777777" w:rsidR="004C211E" w:rsidRPr="00021EEA" w:rsidRDefault="004C211E" w:rsidP="004C211E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2018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  <w:t xml:space="preserve">Kelley Institute for International Business (IIB) Business Is Global (BIG), facilitator </w:t>
      </w:r>
    </w:p>
    <w:p w14:paraId="7ED3BC67" w14:textId="77777777" w:rsidR="00EF0003" w:rsidRPr="00021EEA" w:rsidRDefault="00EF0003" w:rsidP="00EF000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2017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  <w:t>Kelley Women &amp; Co, Women In the Workplace panelist</w:t>
      </w:r>
    </w:p>
    <w:p w14:paraId="2A0A47A3" w14:textId="77777777" w:rsidR="00EF0003" w:rsidRPr="00021EEA" w:rsidRDefault="00EF0003" w:rsidP="00EF000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 xml:space="preserve">2016 to </w:t>
      </w:r>
      <w:r>
        <w:rPr>
          <w:rFonts w:asciiTheme="minorHAnsi" w:hAnsiTheme="minorHAnsi" w:cstheme="minorHAnsi"/>
          <w:sz w:val="22"/>
        </w:rPr>
        <w:t>2019</w:t>
      </w:r>
      <w:r w:rsidRPr="00021EEA">
        <w:rPr>
          <w:rFonts w:asciiTheme="minorHAnsi" w:hAnsiTheme="minorHAnsi" w:cstheme="minorHAnsi"/>
          <w:sz w:val="22"/>
        </w:rPr>
        <w:tab/>
        <w:t>Kelley Direct Admit Days, participant</w:t>
      </w:r>
    </w:p>
    <w:p w14:paraId="4E6E9322" w14:textId="77777777" w:rsidR="00EF0003" w:rsidRPr="00021EEA" w:rsidRDefault="00EF0003" w:rsidP="00EF000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2016 to 2017</w:t>
      </w:r>
      <w:r w:rsidRPr="00021EEA">
        <w:rPr>
          <w:rFonts w:asciiTheme="minorHAnsi" w:hAnsiTheme="minorHAnsi" w:cstheme="minorHAnsi"/>
          <w:sz w:val="22"/>
        </w:rPr>
        <w:tab/>
        <w:t>Kelley IIB Global Business Institute (GBI), judge</w:t>
      </w:r>
    </w:p>
    <w:p w14:paraId="6F308F24" w14:textId="77777777" w:rsidR="00BD2515" w:rsidRPr="00021EEA" w:rsidRDefault="00BD2515" w:rsidP="00BD2515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2015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  <w:t>Kelley IIB Global Social Entrepreneurship Institute (GSEI), judge</w:t>
      </w:r>
    </w:p>
    <w:p w14:paraId="31C3F5E2" w14:textId="77777777" w:rsidR="007102C8" w:rsidRDefault="007102C8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53AC8FB4" w14:textId="77777777" w:rsidR="007102C8" w:rsidRPr="00021EEA" w:rsidRDefault="007102C8" w:rsidP="007102C8">
      <w:pPr>
        <w:tabs>
          <w:tab w:val="left" w:pos="540"/>
          <w:tab w:val="left" w:pos="1800"/>
          <w:tab w:val="left" w:pos="2520"/>
          <w:tab w:val="left" w:pos="3150"/>
          <w:tab w:val="left" w:pos="8460"/>
          <w:tab w:val="right" w:pos="10080"/>
        </w:tabs>
        <w:ind w:left="540"/>
        <w:jc w:val="both"/>
        <w:rPr>
          <w:rFonts w:asciiTheme="minorHAnsi" w:hAnsiTheme="minorHAnsi" w:cstheme="minorHAnsi"/>
          <w:i/>
          <w:sz w:val="22"/>
        </w:rPr>
      </w:pPr>
      <w:r w:rsidRPr="00021EEA">
        <w:rPr>
          <w:rFonts w:asciiTheme="minorHAnsi" w:hAnsiTheme="minorHAnsi" w:cstheme="minorHAnsi"/>
          <w:i/>
          <w:sz w:val="22"/>
        </w:rPr>
        <w:t>**This committee is tasked to develop best practices and recommendations to improve student and faculty experience in large lecture environments.</w:t>
      </w:r>
    </w:p>
    <w:p w14:paraId="72F8F3C4" w14:textId="77777777" w:rsidR="007102C8" w:rsidRDefault="007102C8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4B7359AF" w14:textId="77777777" w:rsidR="00AB41E4" w:rsidRDefault="00AB41E4" w:rsidP="00F77A3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09EC746E" w14:textId="181FC637" w:rsidR="00F77A33" w:rsidRDefault="00F77A33" w:rsidP="00F77A33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Theme="minorHAnsi" w:hAnsiTheme="minorHAnsi" w:cstheme="minorHAnsi"/>
          <w:b/>
          <w:i/>
          <w:sz w:val="22"/>
          <w:u w:val="single"/>
        </w:rPr>
        <w:t>Accounting Department</w:t>
      </w:r>
    </w:p>
    <w:p w14:paraId="0B256FEC" w14:textId="66580861" w:rsidR="000F1D9B" w:rsidRDefault="000F1D9B" w:rsidP="007A459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2023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Accounting Department </w:t>
      </w:r>
      <w:r w:rsidR="009A29B4">
        <w:rPr>
          <w:rFonts w:asciiTheme="minorHAnsi" w:hAnsiTheme="minorHAnsi" w:cstheme="minorHAnsi"/>
          <w:sz w:val="22"/>
        </w:rPr>
        <w:t>Diversity, Equity, Inclusion &amp; Belonging (</w:t>
      </w:r>
      <w:r>
        <w:rPr>
          <w:rFonts w:asciiTheme="minorHAnsi" w:hAnsiTheme="minorHAnsi" w:cstheme="minorHAnsi"/>
          <w:sz w:val="22"/>
        </w:rPr>
        <w:t>DEIB</w:t>
      </w:r>
      <w:r w:rsidR="009A29B4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Committee, member</w:t>
      </w:r>
    </w:p>
    <w:p w14:paraId="2A21F9F0" w14:textId="713BE182" w:rsidR="00191EFB" w:rsidRDefault="00191EFB" w:rsidP="007A459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2023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Attend Accounting Department Open House</w:t>
      </w:r>
      <w:r w:rsidR="000F1D9B">
        <w:rPr>
          <w:rFonts w:asciiTheme="minorHAnsi" w:hAnsiTheme="minorHAnsi" w:cstheme="minorHAnsi"/>
          <w:sz w:val="22"/>
        </w:rPr>
        <w:t xml:space="preserve"> event</w:t>
      </w:r>
    </w:p>
    <w:p w14:paraId="04C78A0B" w14:textId="6F0ABF8A" w:rsidR="000F1D9B" w:rsidRDefault="000F1D9B" w:rsidP="007A459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2023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Attend Accounting Department A Seat At The Table event</w:t>
      </w:r>
    </w:p>
    <w:p w14:paraId="7A74E450" w14:textId="41C7D422" w:rsidR="00CC4782" w:rsidRDefault="00CC4782" w:rsidP="007A459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2023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Attend KPMG Faculty Luncheon</w:t>
      </w:r>
    </w:p>
    <w:p w14:paraId="30284F85" w14:textId="70165BD7" w:rsidR="007A6580" w:rsidRDefault="00CC4782" w:rsidP="007A459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2023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Attend PwC Faculty </w:t>
      </w:r>
      <w:r w:rsidR="0075642F">
        <w:rPr>
          <w:rFonts w:asciiTheme="minorHAnsi" w:hAnsiTheme="minorHAnsi" w:cstheme="minorHAnsi"/>
          <w:sz w:val="22"/>
        </w:rPr>
        <w:t>Reception</w:t>
      </w:r>
    </w:p>
    <w:p w14:paraId="5ABEEE09" w14:textId="6492ACE8" w:rsidR="00EF61E5" w:rsidRDefault="00EF61E5" w:rsidP="005549DE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ind w:left="1800" w:hanging="180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2023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8B4072">
        <w:rPr>
          <w:rFonts w:asciiTheme="minorHAnsi" w:hAnsiTheme="minorHAnsi" w:cstheme="minorHAnsi"/>
          <w:sz w:val="22"/>
        </w:rPr>
        <w:t>Provide feedback to Academic Success at Kelley (ASK) student coordinators related to the Kelly Coaching program</w:t>
      </w:r>
    </w:p>
    <w:p w14:paraId="047463A1" w14:textId="4F35B71F" w:rsidR="00A27B68" w:rsidRDefault="00A27B68" w:rsidP="007A459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2023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441C60">
        <w:rPr>
          <w:rFonts w:asciiTheme="minorHAnsi" w:hAnsiTheme="minorHAnsi" w:cstheme="minorHAnsi"/>
          <w:sz w:val="22"/>
        </w:rPr>
        <w:t xml:space="preserve">Provide </w:t>
      </w:r>
      <w:r w:rsidR="00F4202A">
        <w:rPr>
          <w:rFonts w:asciiTheme="minorHAnsi" w:hAnsiTheme="minorHAnsi" w:cstheme="minorHAnsi"/>
          <w:sz w:val="22"/>
        </w:rPr>
        <w:t xml:space="preserve">Women In Accounting (WIA) with career information </w:t>
      </w:r>
      <w:r w:rsidR="0075642F">
        <w:rPr>
          <w:rFonts w:asciiTheme="minorHAnsi" w:hAnsiTheme="minorHAnsi" w:cstheme="minorHAnsi"/>
          <w:sz w:val="22"/>
        </w:rPr>
        <w:t>for WIA compilation</w:t>
      </w:r>
    </w:p>
    <w:p w14:paraId="1C4422CB" w14:textId="3A1AC5F0" w:rsidR="00F93094" w:rsidRDefault="00F93094" w:rsidP="007A459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2023 to present</w:t>
      </w:r>
      <w:r>
        <w:rPr>
          <w:rFonts w:asciiTheme="minorHAnsi" w:hAnsiTheme="minorHAnsi" w:cstheme="minorHAnsi"/>
          <w:sz w:val="22"/>
        </w:rPr>
        <w:tab/>
        <w:t xml:space="preserve">Attend </w:t>
      </w:r>
      <w:r w:rsidR="00B02B11">
        <w:rPr>
          <w:rFonts w:asciiTheme="minorHAnsi" w:hAnsiTheme="minorHAnsi" w:cstheme="minorHAnsi"/>
          <w:sz w:val="22"/>
        </w:rPr>
        <w:t>Accounting Dept meetings for Jumbo faculty</w:t>
      </w:r>
    </w:p>
    <w:p w14:paraId="040E59CB" w14:textId="0644D55C" w:rsidR="004F02E1" w:rsidRDefault="004F02E1" w:rsidP="007A459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2022 to present</w:t>
      </w:r>
      <w:r>
        <w:rPr>
          <w:rFonts w:asciiTheme="minorHAnsi" w:hAnsiTheme="minorHAnsi" w:cstheme="minorHAnsi"/>
          <w:sz w:val="22"/>
        </w:rPr>
        <w:tab/>
        <w:t>Attend A440 Student Research presentations</w:t>
      </w:r>
    </w:p>
    <w:p w14:paraId="65133580" w14:textId="0E8449C2" w:rsidR="00E5718E" w:rsidRDefault="00E5718E" w:rsidP="007A459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2022 to present</w:t>
      </w:r>
      <w:r>
        <w:rPr>
          <w:rFonts w:asciiTheme="minorHAnsi" w:hAnsiTheme="minorHAnsi" w:cstheme="minorHAnsi"/>
          <w:sz w:val="22"/>
        </w:rPr>
        <w:tab/>
        <w:t xml:space="preserve">Assist new Accounting Department faculty with </w:t>
      </w:r>
      <w:r w:rsidR="00BE6427">
        <w:rPr>
          <w:rFonts w:asciiTheme="minorHAnsi" w:hAnsiTheme="minorHAnsi" w:cstheme="minorHAnsi"/>
          <w:sz w:val="22"/>
        </w:rPr>
        <w:t>systems and student issues</w:t>
      </w:r>
    </w:p>
    <w:p w14:paraId="7524EDEF" w14:textId="77777777" w:rsidR="00E74131" w:rsidRPr="00021EEA" w:rsidRDefault="00E74131" w:rsidP="00E74131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2016 to present</w:t>
      </w:r>
      <w:r w:rsidRPr="00021EEA">
        <w:rPr>
          <w:rFonts w:asciiTheme="minorHAnsi" w:hAnsiTheme="minorHAnsi" w:cstheme="minorHAnsi"/>
          <w:sz w:val="22"/>
        </w:rPr>
        <w:tab/>
        <w:t>Accounting Department Alumni Recognition Banquet, attendee</w:t>
      </w:r>
    </w:p>
    <w:p w14:paraId="24C8E023" w14:textId="77777777" w:rsidR="00E74131" w:rsidRPr="00021EEA" w:rsidRDefault="00E74131" w:rsidP="00E74131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2016 to present</w:t>
      </w:r>
      <w:r w:rsidRPr="00021EEA">
        <w:rPr>
          <w:rFonts w:asciiTheme="minorHAnsi" w:hAnsiTheme="minorHAnsi" w:cstheme="minorHAnsi"/>
          <w:sz w:val="22"/>
        </w:rPr>
        <w:tab/>
        <w:t>Accounting Department faculty candidate interviewer</w:t>
      </w:r>
    </w:p>
    <w:p w14:paraId="77A154DC" w14:textId="77777777" w:rsidR="00E74131" w:rsidRPr="00021EEA" w:rsidRDefault="00E74131" w:rsidP="00E74131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2014 to present</w:t>
      </w:r>
      <w:r w:rsidRPr="00021EEA">
        <w:rPr>
          <w:rFonts w:asciiTheme="minorHAnsi" w:hAnsiTheme="minorHAnsi" w:cstheme="minorHAnsi"/>
          <w:sz w:val="22"/>
        </w:rPr>
        <w:tab/>
        <w:t xml:space="preserve">Beta Alpha Psi/Student Accounting Society banquets and events, attendee </w:t>
      </w:r>
    </w:p>
    <w:p w14:paraId="034172FD" w14:textId="77777777" w:rsidR="00E74131" w:rsidRPr="007A4592" w:rsidRDefault="00E74131" w:rsidP="00E74131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2014 to present</w:t>
      </w:r>
      <w:r w:rsidRPr="00021EEA">
        <w:rPr>
          <w:rFonts w:asciiTheme="minorHAnsi" w:hAnsiTheme="minorHAnsi" w:cstheme="minorHAnsi"/>
          <w:sz w:val="22"/>
        </w:rPr>
        <w:tab/>
        <w:t>Accounting Department Faculty Retreat, attendee</w:t>
      </w:r>
    </w:p>
    <w:p w14:paraId="00E4F927" w14:textId="77777777" w:rsidR="00E74131" w:rsidRPr="00021EEA" w:rsidRDefault="00E74131" w:rsidP="00E74131">
      <w:pPr>
        <w:tabs>
          <w:tab w:val="left" w:pos="720"/>
          <w:tab w:val="left" w:pos="180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2013 to present</w:t>
      </w:r>
      <w:r w:rsidRPr="00021EEA">
        <w:rPr>
          <w:rFonts w:asciiTheme="minorHAnsi" w:hAnsiTheme="minorHAnsi" w:cstheme="minorHAnsi"/>
          <w:sz w:val="22"/>
        </w:rPr>
        <w:tab/>
        <w:t>Undergraduate teaching assistant supervisor/mentor, A202</w:t>
      </w:r>
    </w:p>
    <w:p w14:paraId="5B7FE902" w14:textId="03238971" w:rsidR="007A4592" w:rsidRDefault="00E74131" w:rsidP="00E74131">
      <w:pPr>
        <w:tabs>
          <w:tab w:val="left" w:pos="720"/>
          <w:tab w:val="left" w:pos="180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2013 to present</w:t>
      </w:r>
      <w:r w:rsidRPr="00021EEA">
        <w:rPr>
          <w:rFonts w:asciiTheme="minorHAnsi" w:hAnsiTheme="minorHAnsi" w:cstheme="minorHAnsi"/>
          <w:sz w:val="22"/>
        </w:rPr>
        <w:tab/>
        <w:t>Kelley Peer Coaching supervisor/mentor, A202</w:t>
      </w:r>
    </w:p>
    <w:p w14:paraId="6156BFA3" w14:textId="4CDEAF14" w:rsidR="00F93094" w:rsidRDefault="00F93094" w:rsidP="00E74131">
      <w:pPr>
        <w:tabs>
          <w:tab w:val="left" w:pos="720"/>
          <w:tab w:val="left" w:pos="180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2013 to present</w:t>
      </w:r>
      <w:r>
        <w:rPr>
          <w:rFonts w:asciiTheme="minorHAnsi" w:hAnsiTheme="minorHAnsi" w:cstheme="minorHAnsi"/>
          <w:sz w:val="22"/>
        </w:rPr>
        <w:tab/>
        <w:t>Attend Accounting Dept faculty meetings</w:t>
      </w:r>
    </w:p>
    <w:p w14:paraId="3CB1A922" w14:textId="77777777" w:rsidR="00280A72" w:rsidRDefault="00280A72" w:rsidP="00280A72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 xml:space="preserve">2014 to </w:t>
      </w:r>
      <w:r>
        <w:rPr>
          <w:rFonts w:asciiTheme="minorHAnsi" w:hAnsiTheme="minorHAnsi" w:cstheme="minorHAnsi"/>
          <w:sz w:val="22"/>
        </w:rPr>
        <w:t>Aug 2023</w:t>
      </w:r>
      <w:r w:rsidRPr="00021EEA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Accounting Dept Newsletter</w:t>
      </w:r>
      <w:r w:rsidRPr="00021EEA">
        <w:rPr>
          <w:rFonts w:asciiTheme="minorHAnsi" w:hAnsiTheme="minorHAnsi" w:cstheme="minorHAnsi"/>
          <w:sz w:val="22"/>
        </w:rPr>
        <w:t xml:space="preserve"> </w:t>
      </w:r>
    </w:p>
    <w:p w14:paraId="079E9BD2" w14:textId="77777777" w:rsidR="00B16C8C" w:rsidRPr="00021EEA" w:rsidRDefault="00B16C8C" w:rsidP="00B16C8C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 xml:space="preserve">2015 to </w:t>
      </w:r>
      <w:r>
        <w:rPr>
          <w:rFonts w:asciiTheme="minorHAnsi" w:hAnsiTheme="minorHAnsi" w:cstheme="minorHAnsi"/>
          <w:sz w:val="22"/>
        </w:rPr>
        <w:t>2023</w:t>
      </w:r>
      <w:r w:rsidRPr="00021EEA">
        <w:rPr>
          <w:rFonts w:asciiTheme="minorHAnsi" w:hAnsiTheme="minorHAnsi" w:cstheme="minorHAnsi"/>
          <w:sz w:val="22"/>
        </w:rPr>
        <w:tab/>
        <w:t>Accounting Department TA selection, interviewer</w:t>
      </w:r>
    </w:p>
    <w:p w14:paraId="7AB7ED34" w14:textId="77777777" w:rsidR="008F76D3" w:rsidRDefault="008F76D3" w:rsidP="008F76D3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2022 to 2023</w:t>
      </w:r>
      <w:r>
        <w:rPr>
          <w:rFonts w:asciiTheme="minorHAnsi" w:hAnsiTheme="minorHAnsi" w:cstheme="minorHAnsi"/>
          <w:sz w:val="22"/>
        </w:rPr>
        <w:tab/>
        <w:t>Mentor new A306 faculty</w:t>
      </w:r>
    </w:p>
    <w:p w14:paraId="23445AEE" w14:textId="67E87290" w:rsidR="00AB41E4" w:rsidRPr="00021EEA" w:rsidRDefault="00AB41E4" w:rsidP="00AB41E4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2022, </w:t>
      </w:r>
      <w:r w:rsidRPr="00021EEA">
        <w:rPr>
          <w:rFonts w:asciiTheme="minorHAnsi" w:hAnsiTheme="minorHAnsi" w:cstheme="minorHAnsi"/>
          <w:sz w:val="22"/>
        </w:rPr>
        <w:t>2017</w:t>
      </w:r>
      <w:r w:rsidRPr="00021EEA">
        <w:rPr>
          <w:rFonts w:asciiTheme="minorHAnsi" w:hAnsiTheme="minorHAnsi" w:cstheme="minorHAnsi"/>
          <w:sz w:val="22"/>
        </w:rPr>
        <w:tab/>
        <w:t>Acctg Dept Accreditation, AACSB Review Team meetings participant</w:t>
      </w:r>
    </w:p>
    <w:p w14:paraId="10611376" w14:textId="4FAB5D7A" w:rsidR="00AB41E4" w:rsidRPr="00021EEA" w:rsidRDefault="00AB41E4" w:rsidP="00AB41E4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2021</w:t>
      </w:r>
      <w:r w:rsidR="002B0CCF">
        <w:rPr>
          <w:rFonts w:asciiTheme="minorHAnsi" w:hAnsiTheme="minorHAnsi" w:cstheme="minorHAnsi"/>
          <w:sz w:val="22"/>
        </w:rPr>
        <w:t xml:space="preserve"> to 2022</w:t>
      </w:r>
      <w:r w:rsidRPr="00021EEA">
        <w:rPr>
          <w:rFonts w:asciiTheme="minorHAnsi" w:hAnsiTheme="minorHAnsi" w:cstheme="minorHAnsi"/>
          <w:sz w:val="22"/>
        </w:rPr>
        <w:tab/>
        <w:t>Accounting Department Proctor Trainer</w:t>
      </w:r>
    </w:p>
    <w:p w14:paraId="68AB82D7" w14:textId="77777777" w:rsidR="004C211E" w:rsidRPr="00021EEA" w:rsidRDefault="004C211E" w:rsidP="004C211E">
      <w:pPr>
        <w:tabs>
          <w:tab w:val="left" w:pos="720"/>
          <w:tab w:val="left" w:pos="1800"/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2017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  <w:t>Acctg Dept CQC, Managerial Accounting UG Curriculum Project participant</w:t>
      </w:r>
    </w:p>
    <w:p w14:paraId="104DE7D6" w14:textId="77777777" w:rsidR="007A4592" w:rsidRPr="00021EEA" w:rsidRDefault="007A4592" w:rsidP="007A4592">
      <w:pPr>
        <w:tabs>
          <w:tab w:val="left" w:pos="720"/>
          <w:tab w:val="left" w:pos="180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2014</w:t>
      </w:r>
      <w:r w:rsidRPr="00021EEA">
        <w:rPr>
          <w:rFonts w:asciiTheme="minorHAnsi" w:hAnsiTheme="minorHAnsi" w:cstheme="minorHAnsi"/>
          <w:sz w:val="22"/>
        </w:rPr>
        <w:tab/>
      </w:r>
      <w:r w:rsidRPr="00021EEA">
        <w:rPr>
          <w:rFonts w:asciiTheme="minorHAnsi" w:hAnsiTheme="minorHAnsi" w:cstheme="minorHAnsi"/>
          <w:sz w:val="22"/>
        </w:rPr>
        <w:tab/>
        <w:t>PwC Case Competition, team mentor</w:t>
      </w:r>
    </w:p>
    <w:p w14:paraId="220595BE" w14:textId="77777777" w:rsidR="000B732D" w:rsidRDefault="000B732D" w:rsidP="00F77A33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</w:p>
    <w:p w14:paraId="1858BE25" w14:textId="77777777" w:rsidR="000B732D" w:rsidRDefault="000B732D" w:rsidP="00F77A33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</w:p>
    <w:p w14:paraId="75BFE851" w14:textId="68B38FAE" w:rsidR="000B732D" w:rsidRDefault="000B732D" w:rsidP="000B732D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Theme="minorHAnsi" w:hAnsiTheme="minorHAnsi" w:cstheme="minorHAnsi"/>
          <w:b/>
          <w:i/>
          <w:sz w:val="22"/>
          <w:u w:val="single"/>
        </w:rPr>
        <w:t>National organizations</w:t>
      </w:r>
    </w:p>
    <w:p w14:paraId="577F3998" w14:textId="77412CD4" w:rsidR="00FF094B" w:rsidRPr="00021EEA" w:rsidRDefault="00FF094B" w:rsidP="00FF094B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2007 to present</w:t>
      </w:r>
      <w:r w:rsidRPr="00021EEA">
        <w:rPr>
          <w:rFonts w:asciiTheme="minorHAnsi" w:hAnsiTheme="minorHAnsi" w:cstheme="minorHAnsi"/>
          <w:sz w:val="22"/>
        </w:rPr>
        <w:tab/>
        <w:t>Institute for Management Accountants (IMA)</w:t>
      </w:r>
      <w:r w:rsidR="0084568D">
        <w:rPr>
          <w:rFonts w:asciiTheme="minorHAnsi" w:hAnsiTheme="minorHAnsi" w:cstheme="minorHAnsi"/>
          <w:sz w:val="22"/>
        </w:rPr>
        <w:t>, member</w:t>
      </w:r>
    </w:p>
    <w:p w14:paraId="46D16C89" w14:textId="0994E54F" w:rsidR="00FF094B" w:rsidRDefault="00FF094B" w:rsidP="00FF094B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1980 to present</w:t>
      </w:r>
      <w:r w:rsidRPr="00021EEA">
        <w:rPr>
          <w:rFonts w:asciiTheme="minorHAnsi" w:hAnsiTheme="minorHAnsi" w:cstheme="minorHAnsi"/>
          <w:sz w:val="22"/>
        </w:rPr>
        <w:tab/>
        <w:t>American Institute of Certified Public Accountants (AICPA)</w:t>
      </w:r>
      <w:r w:rsidR="0084568D">
        <w:rPr>
          <w:rFonts w:asciiTheme="minorHAnsi" w:hAnsiTheme="minorHAnsi" w:cstheme="minorHAnsi"/>
          <w:sz w:val="22"/>
        </w:rPr>
        <w:t>, member</w:t>
      </w:r>
    </w:p>
    <w:p w14:paraId="3A0B4087" w14:textId="77777777" w:rsidR="000B732D" w:rsidRDefault="000B732D" w:rsidP="000B732D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</w:p>
    <w:p w14:paraId="4CEBBCD2" w14:textId="77777777" w:rsidR="00643DFC" w:rsidRDefault="00643DFC" w:rsidP="000B732D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</w:p>
    <w:p w14:paraId="33A5EE79" w14:textId="49F5DCBD" w:rsidR="000B732D" w:rsidRPr="00021EEA" w:rsidRDefault="000B732D" w:rsidP="000B732D">
      <w:pPr>
        <w:tabs>
          <w:tab w:val="left" w:pos="1800"/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Theme="minorHAnsi" w:hAnsiTheme="minorHAnsi" w:cstheme="minorHAnsi"/>
          <w:b/>
          <w:i/>
          <w:sz w:val="22"/>
          <w:u w:val="single"/>
        </w:rPr>
        <w:t>Community Service</w:t>
      </w:r>
    </w:p>
    <w:p w14:paraId="4DD7B476" w14:textId="28E57CB5" w:rsidR="006976FE" w:rsidRPr="00F936A7" w:rsidRDefault="006976FE" w:rsidP="00FF094B">
      <w:pPr>
        <w:tabs>
          <w:tab w:val="left" w:pos="720"/>
          <w:tab w:val="left" w:pos="1800"/>
          <w:tab w:val="left" w:pos="2520"/>
          <w:tab w:val="left" w:pos="288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2023</w:t>
      </w:r>
      <w:r w:rsidR="00A47C51" w:rsidRPr="00F936A7">
        <w:rPr>
          <w:rFonts w:asciiTheme="minorHAnsi" w:hAnsiTheme="minorHAnsi" w:cstheme="minorHAnsi"/>
          <w:sz w:val="22"/>
        </w:rPr>
        <w:tab/>
      </w:r>
      <w:r w:rsidR="00A47C51" w:rsidRPr="00F936A7">
        <w:rPr>
          <w:rFonts w:asciiTheme="minorHAnsi" w:hAnsiTheme="minorHAnsi" w:cstheme="minorHAnsi"/>
          <w:sz w:val="22"/>
        </w:rPr>
        <w:tab/>
        <w:t xml:space="preserve">Beacon, Inc – financial policy </w:t>
      </w:r>
      <w:r w:rsidR="00073498" w:rsidRPr="00F936A7">
        <w:rPr>
          <w:rFonts w:asciiTheme="minorHAnsi" w:hAnsiTheme="minorHAnsi" w:cstheme="minorHAnsi"/>
          <w:sz w:val="22"/>
        </w:rPr>
        <w:t>reviewer/</w:t>
      </w:r>
      <w:r w:rsidR="00A47C51" w:rsidRPr="00F936A7">
        <w:rPr>
          <w:rFonts w:asciiTheme="minorHAnsi" w:hAnsiTheme="minorHAnsi" w:cstheme="minorHAnsi"/>
          <w:sz w:val="22"/>
        </w:rPr>
        <w:t>consultant</w:t>
      </w:r>
    </w:p>
    <w:p w14:paraId="68B74994" w14:textId="4B9FD5BE" w:rsidR="00FF094B" w:rsidRPr="00F936A7" w:rsidRDefault="00FF094B" w:rsidP="00FF094B">
      <w:pPr>
        <w:tabs>
          <w:tab w:val="left" w:pos="720"/>
          <w:tab w:val="left" w:pos="1800"/>
          <w:tab w:val="left" w:pos="2520"/>
          <w:tab w:val="left" w:pos="288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2017 to present</w:t>
      </w:r>
      <w:r w:rsidRPr="00F936A7">
        <w:rPr>
          <w:rFonts w:asciiTheme="minorHAnsi" w:hAnsiTheme="minorHAnsi" w:cstheme="minorHAnsi"/>
          <w:sz w:val="22"/>
        </w:rPr>
        <w:tab/>
        <w:t>Kingdom Keys Ministries International, Treasurer</w:t>
      </w:r>
    </w:p>
    <w:p w14:paraId="4B35411C" w14:textId="07658949" w:rsidR="00F77A33" w:rsidRPr="00F936A7" w:rsidRDefault="00FF094B" w:rsidP="00FF094B">
      <w:pPr>
        <w:tabs>
          <w:tab w:val="left" w:pos="720"/>
          <w:tab w:val="left" w:pos="1800"/>
          <w:tab w:val="left" w:pos="2520"/>
          <w:tab w:val="left" w:pos="288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2002 to present</w:t>
      </w:r>
      <w:r w:rsidRPr="00F936A7">
        <w:rPr>
          <w:rFonts w:asciiTheme="minorHAnsi" w:hAnsiTheme="minorHAnsi" w:cstheme="minorHAnsi"/>
          <w:sz w:val="22"/>
        </w:rPr>
        <w:tab/>
        <w:t>St James Woods Neighborhood Association, Secretary, board member and Treasurer</w:t>
      </w:r>
    </w:p>
    <w:p w14:paraId="3D8788AE" w14:textId="77777777" w:rsidR="00515574" w:rsidRPr="00F936A7" w:rsidRDefault="00515574" w:rsidP="00430575">
      <w:pPr>
        <w:tabs>
          <w:tab w:val="left" w:pos="7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27F97C6E" w14:textId="77777777" w:rsidR="008D16A2" w:rsidRPr="00F936A7" w:rsidRDefault="008D16A2" w:rsidP="00E12DFA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5422E0BB" w14:textId="192A7E28" w:rsidR="00C03537" w:rsidRPr="00F936A7" w:rsidRDefault="00C03537" w:rsidP="00C03537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 w:rsidRPr="00F936A7">
        <w:rPr>
          <w:rFonts w:asciiTheme="minorHAnsi" w:hAnsiTheme="minorHAnsi" w:cstheme="minorHAnsi"/>
          <w:b/>
          <w:i/>
          <w:sz w:val="22"/>
          <w:u w:val="single"/>
        </w:rPr>
        <w:t>PROFESSIONAL DEVELOPMENT:</w:t>
      </w:r>
      <w:r w:rsidRPr="00F936A7">
        <w:rPr>
          <w:rFonts w:asciiTheme="minorHAnsi" w:hAnsiTheme="minorHAnsi" w:cstheme="minorHAnsi"/>
          <w:b/>
          <w:sz w:val="22"/>
        </w:rPr>
        <w:tab/>
      </w:r>
    </w:p>
    <w:p w14:paraId="33937C19" w14:textId="77777777" w:rsidR="001223BC" w:rsidRPr="00F936A7" w:rsidRDefault="008D1351" w:rsidP="00E5458D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2023</w:t>
      </w:r>
      <w:r w:rsidRPr="00F936A7">
        <w:rPr>
          <w:rFonts w:asciiTheme="minorHAnsi" w:hAnsiTheme="minorHAnsi" w:cstheme="minorHAnsi"/>
          <w:sz w:val="22"/>
        </w:rPr>
        <w:tab/>
        <w:t>American Accounting Association (AAA)</w:t>
      </w:r>
      <w:r w:rsidR="00E5458D" w:rsidRPr="00F936A7">
        <w:rPr>
          <w:rFonts w:asciiTheme="minorHAnsi" w:hAnsiTheme="minorHAnsi" w:cstheme="minorHAnsi"/>
          <w:sz w:val="22"/>
        </w:rPr>
        <w:t xml:space="preserve"> conference – Best Practices for Introductory</w:t>
      </w:r>
    </w:p>
    <w:p w14:paraId="3C6E7CD1" w14:textId="217F8163" w:rsidR="008D1351" w:rsidRPr="00F936A7" w:rsidRDefault="00E5458D" w:rsidP="001223BC">
      <w:pPr>
        <w:tabs>
          <w:tab w:val="left" w:pos="720"/>
          <w:tab w:val="left" w:pos="2520"/>
          <w:tab w:val="left" w:pos="8460"/>
          <w:tab w:val="right" w:pos="10080"/>
        </w:tabs>
        <w:ind w:left="2520"/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Acctg Courses</w:t>
      </w:r>
    </w:p>
    <w:p w14:paraId="5E1160B0" w14:textId="12EC4FA9" w:rsidR="001223BC" w:rsidRPr="00F936A7" w:rsidRDefault="001223BC" w:rsidP="001223BC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2023</w:t>
      </w:r>
      <w:r w:rsidRPr="00F936A7">
        <w:rPr>
          <w:rFonts w:asciiTheme="minorHAnsi" w:hAnsiTheme="minorHAnsi" w:cstheme="minorHAnsi"/>
          <w:sz w:val="22"/>
        </w:rPr>
        <w:tab/>
      </w:r>
      <w:r w:rsidR="00440B11" w:rsidRPr="00F936A7">
        <w:rPr>
          <w:rFonts w:asciiTheme="minorHAnsi" w:hAnsiTheme="minorHAnsi" w:cstheme="minorHAnsi"/>
          <w:sz w:val="22"/>
        </w:rPr>
        <w:t>McGrawHill Accounting Symposium</w:t>
      </w:r>
    </w:p>
    <w:p w14:paraId="7A1EBEB2" w14:textId="1B103068" w:rsidR="009A3926" w:rsidRPr="00F936A7" w:rsidRDefault="009A3926" w:rsidP="001223BC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2023</w:t>
      </w:r>
      <w:r w:rsidRPr="00F936A7">
        <w:rPr>
          <w:rFonts w:asciiTheme="minorHAnsi" w:hAnsiTheme="minorHAnsi" w:cstheme="minorHAnsi"/>
          <w:sz w:val="22"/>
        </w:rPr>
        <w:tab/>
        <w:t>C</w:t>
      </w:r>
      <w:r w:rsidR="006A108E" w:rsidRPr="00F936A7">
        <w:rPr>
          <w:rFonts w:asciiTheme="minorHAnsi" w:hAnsiTheme="minorHAnsi" w:cstheme="minorHAnsi"/>
          <w:sz w:val="22"/>
        </w:rPr>
        <w:t>E</w:t>
      </w:r>
      <w:r w:rsidRPr="00F936A7">
        <w:rPr>
          <w:rFonts w:asciiTheme="minorHAnsi" w:hAnsiTheme="minorHAnsi" w:cstheme="minorHAnsi"/>
          <w:sz w:val="22"/>
        </w:rPr>
        <w:t>W</w:t>
      </w:r>
      <w:r w:rsidR="006A108E" w:rsidRPr="00F936A7">
        <w:rPr>
          <w:rFonts w:asciiTheme="minorHAnsi" w:hAnsiTheme="minorHAnsi" w:cstheme="minorHAnsi"/>
          <w:sz w:val="22"/>
        </w:rPr>
        <w:t>i</w:t>
      </w:r>
      <w:r w:rsidR="008A5B7A" w:rsidRPr="00F936A7">
        <w:rPr>
          <w:rFonts w:asciiTheme="minorHAnsi" w:hAnsiTheme="minorHAnsi" w:cstheme="minorHAnsi"/>
          <w:sz w:val="22"/>
        </w:rPr>
        <w:t>T</w:t>
      </w:r>
      <w:r w:rsidRPr="00F936A7">
        <w:rPr>
          <w:rFonts w:asciiTheme="minorHAnsi" w:hAnsiTheme="minorHAnsi" w:cstheme="minorHAnsi"/>
          <w:sz w:val="22"/>
        </w:rPr>
        <w:t xml:space="preserve"> </w:t>
      </w:r>
      <w:r w:rsidR="00A33EB6" w:rsidRPr="00F936A7">
        <w:rPr>
          <w:rFonts w:asciiTheme="minorHAnsi" w:hAnsiTheme="minorHAnsi" w:cstheme="minorHAnsi"/>
          <w:sz w:val="22"/>
        </w:rPr>
        <w:t xml:space="preserve">empowerment series </w:t>
      </w:r>
      <w:r w:rsidR="00057217" w:rsidRPr="00F936A7">
        <w:rPr>
          <w:rFonts w:asciiTheme="minorHAnsi" w:hAnsiTheme="minorHAnsi" w:cstheme="minorHAnsi"/>
          <w:sz w:val="22"/>
        </w:rPr>
        <w:t>workshop</w:t>
      </w:r>
      <w:r w:rsidR="00A33EB6" w:rsidRPr="00F936A7">
        <w:rPr>
          <w:rFonts w:asciiTheme="minorHAnsi" w:hAnsiTheme="minorHAnsi" w:cstheme="minorHAnsi"/>
          <w:sz w:val="22"/>
        </w:rPr>
        <w:t>s</w:t>
      </w:r>
    </w:p>
    <w:p w14:paraId="23EF1FA1" w14:textId="41897208" w:rsidR="008E1A8F" w:rsidRPr="00F936A7" w:rsidRDefault="008E1A8F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2023</w:t>
      </w:r>
      <w:r w:rsidRPr="00F936A7">
        <w:rPr>
          <w:rFonts w:asciiTheme="minorHAnsi" w:hAnsiTheme="minorHAnsi" w:cstheme="minorHAnsi"/>
          <w:sz w:val="22"/>
        </w:rPr>
        <w:tab/>
        <w:t xml:space="preserve">Respondus Instructor </w:t>
      </w:r>
      <w:r w:rsidR="00057217" w:rsidRPr="00F936A7">
        <w:rPr>
          <w:rFonts w:asciiTheme="minorHAnsi" w:hAnsiTheme="minorHAnsi" w:cstheme="minorHAnsi"/>
          <w:sz w:val="22"/>
        </w:rPr>
        <w:t>workshop</w:t>
      </w:r>
      <w:r w:rsidR="002E567E" w:rsidRPr="00F936A7">
        <w:rPr>
          <w:rFonts w:asciiTheme="minorHAnsi" w:hAnsiTheme="minorHAnsi" w:cstheme="minorHAnsi"/>
          <w:sz w:val="22"/>
        </w:rPr>
        <w:t xml:space="preserve"> for online exams</w:t>
      </w:r>
    </w:p>
    <w:p w14:paraId="59145BA5" w14:textId="5131D6A6" w:rsidR="00C03537" w:rsidRPr="00F936A7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2022</w:t>
      </w:r>
      <w:r w:rsidR="00A37B9D" w:rsidRPr="00F936A7">
        <w:rPr>
          <w:rFonts w:asciiTheme="minorHAnsi" w:hAnsiTheme="minorHAnsi" w:cstheme="minorHAnsi"/>
          <w:sz w:val="22"/>
        </w:rPr>
        <w:t xml:space="preserve"> to 2023</w:t>
      </w:r>
      <w:r w:rsidRPr="00F936A7">
        <w:rPr>
          <w:rFonts w:asciiTheme="minorHAnsi" w:hAnsiTheme="minorHAnsi" w:cstheme="minorHAnsi"/>
          <w:sz w:val="22"/>
        </w:rPr>
        <w:tab/>
        <w:t>FACET TSS Large Cohort</w:t>
      </w:r>
      <w:r w:rsidR="00057217" w:rsidRPr="00F936A7">
        <w:rPr>
          <w:rFonts w:asciiTheme="minorHAnsi" w:hAnsiTheme="minorHAnsi" w:cstheme="minorHAnsi"/>
          <w:sz w:val="22"/>
        </w:rPr>
        <w:t xml:space="preserve"> sessions</w:t>
      </w:r>
    </w:p>
    <w:p w14:paraId="6CAC7CDF" w14:textId="7B393DBE" w:rsidR="00717B5E" w:rsidRPr="00F936A7" w:rsidRDefault="00717B5E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2022 to present</w:t>
      </w:r>
      <w:r w:rsidRPr="00F936A7">
        <w:rPr>
          <w:rFonts w:asciiTheme="minorHAnsi" w:hAnsiTheme="minorHAnsi" w:cstheme="minorHAnsi"/>
          <w:sz w:val="22"/>
        </w:rPr>
        <w:tab/>
        <w:t>Various Accounting Department Inclusive</w:t>
      </w:r>
      <w:r w:rsidR="00BF24DF" w:rsidRPr="00F936A7">
        <w:rPr>
          <w:rFonts w:asciiTheme="minorHAnsi" w:hAnsiTheme="minorHAnsi" w:cstheme="minorHAnsi"/>
          <w:sz w:val="22"/>
        </w:rPr>
        <w:t xml:space="preserve"> Series workshops</w:t>
      </w:r>
    </w:p>
    <w:p w14:paraId="2517F94A" w14:textId="19ABBE33" w:rsidR="00757BF7" w:rsidRPr="00F936A7" w:rsidRDefault="00757BF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2022 to present</w:t>
      </w:r>
      <w:r w:rsidRPr="00F936A7">
        <w:rPr>
          <w:rFonts w:asciiTheme="minorHAnsi" w:hAnsiTheme="minorHAnsi" w:cstheme="minorHAnsi"/>
          <w:sz w:val="22"/>
        </w:rPr>
        <w:tab/>
        <w:t>Various Accounting Department Lunch &amp; Learn</w:t>
      </w:r>
      <w:r w:rsidR="004F6423" w:rsidRPr="00F936A7">
        <w:rPr>
          <w:rFonts w:asciiTheme="minorHAnsi" w:hAnsiTheme="minorHAnsi" w:cstheme="minorHAnsi"/>
          <w:sz w:val="22"/>
        </w:rPr>
        <w:t xml:space="preserve"> workshops</w:t>
      </w:r>
    </w:p>
    <w:p w14:paraId="7D0CB07D" w14:textId="77777777" w:rsidR="00C03537" w:rsidRPr="00F936A7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2022</w:t>
      </w:r>
      <w:r w:rsidRPr="00F936A7">
        <w:rPr>
          <w:rFonts w:asciiTheme="minorHAnsi" w:hAnsiTheme="minorHAnsi" w:cstheme="minorHAnsi"/>
          <w:sz w:val="22"/>
        </w:rPr>
        <w:tab/>
        <w:t>Institute for Business Analytics (IBA) Forum</w:t>
      </w:r>
    </w:p>
    <w:p w14:paraId="56322AF5" w14:textId="11C8185E" w:rsidR="008232E2" w:rsidRPr="00F936A7" w:rsidRDefault="008232E2" w:rsidP="00976388">
      <w:pPr>
        <w:pStyle w:val="ListParagraph"/>
        <w:numPr>
          <w:ilvl w:val="0"/>
          <w:numId w:val="14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2022</w:t>
      </w:r>
      <w:r w:rsidRPr="00F936A7">
        <w:rPr>
          <w:rFonts w:asciiTheme="minorHAnsi" w:hAnsiTheme="minorHAnsi" w:cstheme="minorHAnsi"/>
          <w:sz w:val="22"/>
        </w:rPr>
        <w:tab/>
        <w:t>Forum on Acc</w:t>
      </w:r>
      <w:r w:rsidR="00B95EE3" w:rsidRPr="00F936A7">
        <w:rPr>
          <w:rFonts w:asciiTheme="minorHAnsi" w:hAnsiTheme="minorHAnsi" w:cstheme="minorHAnsi"/>
          <w:sz w:val="22"/>
        </w:rPr>
        <w:t>ounting</w:t>
      </w:r>
      <w:r w:rsidRPr="00F936A7">
        <w:rPr>
          <w:rFonts w:asciiTheme="minorHAnsi" w:hAnsiTheme="minorHAnsi" w:cstheme="minorHAnsi"/>
          <w:sz w:val="22"/>
        </w:rPr>
        <w:t xml:space="preserve"> &amp; Finance Analytics:  Perspectives on ESG</w:t>
      </w:r>
    </w:p>
    <w:p w14:paraId="087BB5FA" w14:textId="5694C08E" w:rsidR="00C03537" w:rsidRPr="00CF300C" w:rsidRDefault="00C03537" w:rsidP="00976388">
      <w:pPr>
        <w:pStyle w:val="ListParagraph"/>
        <w:numPr>
          <w:ilvl w:val="0"/>
          <w:numId w:val="14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2022</w:t>
      </w:r>
      <w:r w:rsidRPr="00CF300C">
        <w:rPr>
          <w:rFonts w:asciiTheme="minorHAnsi" w:hAnsiTheme="minorHAnsi" w:cstheme="minorHAnsi"/>
          <w:sz w:val="22"/>
        </w:rPr>
        <w:tab/>
        <w:t>Kelley Mental Wellness Workshop</w:t>
      </w:r>
    </w:p>
    <w:p w14:paraId="0D00DE90" w14:textId="77777777" w:rsidR="00C03537" w:rsidRPr="00CF300C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2022</w:t>
      </w:r>
      <w:r w:rsidRPr="00CF300C">
        <w:rPr>
          <w:rFonts w:asciiTheme="minorHAnsi" w:hAnsiTheme="minorHAnsi" w:cstheme="minorHAnsi"/>
          <w:sz w:val="22"/>
        </w:rPr>
        <w:tab/>
        <w:t>Kelley-Kinsey Center for Gender Equity Workshop</w:t>
      </w:r>
    </w:p>
    <w:p w14:paraId="6573D6E2" w14:textId="77777777" w:rsidR="00C03537" w:rsidRPr="00CF300C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2022</w:t>
      </w:r>
      <w:r w:rsidRPr="00CF300C">
        <w:rPr>
          <w:rFonts w:asciiTheme="minorHAnsi" w:hAnsiTheme="minorHAnsi" w:cstheme="minorHAnsi"/>
          <w:sz w:val="22"/>
        </w:rPr>
        <w:tab/>
        <w:t>Akindi training</w:t>
      </w:r>
    </w:p>
    <w:p w14:paraId="28079629" w14:textId="77777777" w:rsidR="00C03537" w:rsidRPr="00021EEA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2019 to 2020</w:t>
      </w:r>
      <w:r w:rsidRPr="00021EEA">
        <w:rPr>
          <w:rFonts w:asciiTheme="minorHAnsi" w:hAnsiTheme="minorHAnsi" w:cstheme="minorHAnsi"/>
          <w:sz w:val="22"/>
        </w:rPr>
        <w:tab/>
        <w:t>FACET and Kelley NTT Peer Reviewer Training</w:t>
      </w:r>
    </w:p>
    <w:p w14:paraId="4618789D" w14:textId="77777777" w:rsidR="00C03537" w:rsidRPr="00021EEA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2018</w:t>
      </w:r>
      <w:r w:rsidRPr="00021EEA">
        <w:rPr>
          <w:rFonts w:asciiTheme="minorHAnsi" w:hAnsiTheme="minorHAnsi" w:cstheme="minorHAnsi"/>
          <w:sz w:val="22"/>
        </w:rPr>
        <w:tab/>
        <w:t>Various Accounting Dept “Food for Thought” developmental sessions</w:t>
      </w:r>
    </w:p>
    <w:p w14:paraId="33D7F115" w14:textId="67DC348F" w:rsidR="00C03537" w:rsidRPr="00021EEA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2018</w:t>
      </w:r>
      <w:r w:rsidRPr="00021EEA">
        <w:rPr>
          <w:rFonts w:asciiTheme="minorHAnsi" w:hAnsiTheme="minorHAnsi" w:cstheme="minorHAnsi"/>
          <w:sz w:val="22"/>
        </w:rPr>
        <w:tab/>
        <w:t>Reviewed Wiley Publishers “Managerial Acc</w:t>
      </w:r>
      <w:r w:rsidR="00147060">
        <w:rPr>
          <w:rFonts w:asciiTheme="minorHAnsi" w:hAnsiTheme="minorHAnsi" w:cstheme="minorHAnsi"/>
          <w:sz w:val="22"/>
        </w:rPr>
        <w:t>ountin</w:t>
      </w:r>
      <w:r w:rsidRPr="00021EEA">
        <w:rPr>
          <w:rFonts w:asciiTheme="minorHAnsi" w:hAnsiTheme="minorHAnsi" w:cstheme="minorHAnsi"/>
          <w:sz w:val="22"/>
        </w:rPr>
        <w:t>g” textbook</w:t>
      </w:r>
    </w:p>
    <w:p w14:paraId="7E48887E" w14:textId="3C7492CC" w:rsidR="00C03537" w:rsidRPr="00021EEA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2018</w:t>
      </w:r>
      <w:r w:rsidRPr="00021EEA">
        <w:rPr>
          <w:rFonts w:asciiTheme="minorHAnsi" w:hAnsiTheme="minorHAnsi" w:cstheme="minorHAnsi"/>
          <w:sz w:val="22"/>
        </w:rPr>
        <w:tab/>
        <w:t xml:space="preserve">Institute for Management Accountants </w:t>
      </w:r>
      <w:r w:rsidR="00761E27">
        <w:rPr>
          <w:rFonts w:asciiTheme="minorHAnsi" w:hAnsiTheme="minorHAnsi" w:cstheme="minorHAnsi"/>
          <w:sz w:val="22"/>
        </w:rPr>
        <w:t xml:space="preserve">Annual </w:t>
      </w:r>
      <w:r w:rsidRPr="00021EEA">
        <w:rPr>
          <w:rFonts w:asciiTheme="minorHAnsi" w:hAnsiTheme="minorHAnsi" w:cstheme="minorHAnsi"/>
          <w:sz w:val="22"/>
        </w:rPr>
        <w:t>Conference</w:t>
      </w:r>
    </w:p>
    <w:p w14:paraId="3FA9501F" w14:textId="77777777" w:rsidR="00C03537" w:rsidRPr="00021EEA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lastRenderedPageBreak/>
        <w:t>2018</w:t>
      </w:r>
      <w:r w:rsidRPr="00021EEA">
        <w:rPr>
          <w:rFonts w:asciiTheme="minorHAnsi" w:hAnsiTheme="minorHAnsi" w:cstheme="minorHAnsi"/>
          <w:sz w:val="22"/>
        </w:rPr>
        <w:tab/>
        <w:t>Various TopHat training workshops</w:t>
      </w:r>
    </w:p>
    <w:p w14:paraId="5D7382F6" w14:textId="77777777" w:rsidR="00C03537" w:rsidRPr="00CF300C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2017 to present</w:t>
      </w:r>
      <w:r w:rsidRPr="00CF300C">
        <w:rPr>
          <w:rFonts w:asciiTheme="minorHAnsi" w:hAnsiTheme="minorHAnsi" w:cstheme="minorHAnsi"/>
          <w:sz w:val="22"/>
        </w:rPr>
        <w:tab/>
        <w:t>Various Kelley Teaching seminars</w:t>
      </w:r>
    </w:p>
    <w:p w14:paraId="3373FF12" w14:textId="77777777" w:rsidR="00C03537" w:rsidRPr="00CF300C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2016 to present</w:t>
      </w:r>
      <w:r w:rsidRPr="00CF300C">
        <w:rPr>
          <w:rFonts w:asciiTheme="minorHAnsi" w:hAnsiTheme="minorHAnsi" w:cstheme="minorHAnsi"/>
          <w:sz w:val="22"/>
        </w:rPr>
        <w:tab/>
        <w:t>Various Center of Excellence for Women in Technology (CEWiT) workshops</w:t>
      </w:r>
    </w:p>
    <w:p w14:paraId="040D1801" w14:textId="77777777" w:rsidR="00C03537" w:rsidRPr="00CF300C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2016 to present</w:t>
      </w:r>
      <w:r w:rsidRPr="00CF300C">
        <w:rPr>
          <w:rFonts w:asciiTheme="minorHAnsi" w:hAnsiTheme="minorHAnsi" w:cstheme="minorHAnsi"/>
          <w:sz w:val="22"/>
        </w:rPr>
        <w:tab/>
        <w:t>Various Eyster Award presentations</w:t>
      </w:r>
    </w:p>
    <w:p w14:paraId="055E9644" w14:textId="77777777" w:rsidR="00C03537" w:rsidRPr="00CF300C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2016 to present</w:t>
      </w:r>
      <w:r w:rsidRPr="00CF300C">
        <w:rPr>
          <w:rFonts w:asciiTheme="minorHAnsi" w:hAnsiTheme="minorHAnsi" w:cstheme="minorHAnsi"/>
          <w:sz w:val="22"/>
        </w:rPr>
        <w:tab/>
        <w:t xml:space="preserve">Various McGrawHill publisher technology and student resources training </w:t>
      </w:r>
    </w:p>
    <w:p w14:paraId="18B74F26" w14:textId="571DC8C4" w:rsidR="00C03537" w:rsidRPr="00021EEA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2015</w:t>
      </w:r>
      <w:r w:rsidRPr="00021EEA">
        <w:rPr>
          <w:rFonts w:asciiTheme="minorHAnsi" w:hAnsiTheme="minorHAnsi" w:cstheme="minorHAnsi"/>
          <w:sz w:val="22"/>
        </w:rPr>
        <w:tab/>
        <w:t>Reviewed Cambridge Publishers “Managerial Acc</w:t>
      </w:r>
      <w:r w:rsidR="006A108E">
        <w:rPr>
          <w:rFonts w:asciiTheme="minorHAnsi" w:hAnsiTheme="minorHAnsi" w:cstheme="minorHAnsi"/>
          <w:sz w:val="22"/>
        </w:rPr>
        <w:t>t</w:t>
      </w:r>
      <w:r w:rsidRPr="00021EEA">
        <w:rPr>
          <w:rFonts w:asciiTheme="minorHAnsi" w:hAnsiTheme="minorHAnsi" w:cstheme="minorHAnsi"/>
          <w:sz w:val="22"/>
        </w:rPr>
        <w:t>g for Undergraduates” textbook</w:t>
      </w:r>
    </w:p>
    <w:p w14:paraId="4B64313B" w14:textId="77777777" w:rsidR="00C03537" w:rsidRPr="00CF300C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2014 to present</w:t>
      </w:r>
      <w:r w:rsidRPr="00CF300C">
        <w:rPr>
          <w:rFonts w:asciiTheme="minorHAnsi" w:hAnsiTheme="minorHAnsi" w:cstheme="minorHAnsi"/>
          <w:sz w:val="22"/>
        </w:rPr>
        <w:tab/>
        <w:t>Various Center for Teaching and Learning (CITL) programs and workshops</w:t>
      </w:r>
    </w:p>
    <w:p w14:paraId="3CC6B921" w14:textId="5CCCFED6" w:rsidR="00C8773F" w:rsidRPr="00CF300C" w:rsidRDefault="00C8773F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2014 to present</w:t>
      </w:r>
      <w:r w:rsidRPr="00CF300C">
        <w:rPr>
          <w:rFonts w:asciiTheme="minorHAnsi" w:hAnsiTheme="minorHAnsi" w:cstheme="minorHAnsi"/>
          <w:sz w:val="22"/>
        </w:rPr>
        <w:tab/>
      </w:r>
      <w:r w:rsidR="0090109B" w:rsidRPr="00CF300C">
        <w:rPr>
          <w:rFonts w:asciiTheme="minorHAnsi" w:hAnsiTheme="minorHAnsi" w:cstheme="minorHAnsi"/>
          <w:sz w:val="22"/>
        </w:rPr>
        <w:t>University Information Technology Services (</w:t>
      </w:r>
      <w:r w:rsidRPr="00CF300C">
        <w:rPr>
          <w:rFonts w:asciiTheme="minorHAnsi" w:hAnsiTheme="minorHAnsi" w:cstheme="minorHAnsi"/>
          <w:sz w:val="22"/>
        </w:rPr>
        <w:t>UITS</w:t>
      </w:r>
      <w:r w:rsidR="0090109B" w:rsidRPr="00CF300C">
        <w:rPr>
          <w:rFonts w:asciiTheme="minorHAnsi" w:hAnsiTheme="minorHAnsi" w:cstheme="minorHAnsi"/>
          <w:sz w:val="22"/>
        </w:rPr>
        <w:t>) IT</w:t>
      </w:r>
      <w:r w:rsidRPr="00CF300C">
        <w:rPr>
          <w:rFonts w:asciiTheme="minorHAnsi" w:hAnsiTheme="minorHAnsi" w:cstheme="minorHAnsi"/>
          <w:sz w:val="22"/>
        </w:rPr>
        <w:t xml:space="preserve"> workshops</w:t>
      </w:r>
    </w:p>
    <w:p w14:paraId="5DC188C3" w14:textId="7D6E2B68" w:rsidR="00C03537" w:rsidRPr="00CF300C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CF300C">
        <w:rPr>
          <w:rFonts w:asciiTheme="minorHAnsi" w:hAnsiTheme="minorHAnsi" w:cstheme="minorHAnsi"/>
          <w:sz w:val="22"/>
        </w:rPr>
        <w:t>2014 to present</w:t>
      </w:r>
      <w:r w:rsidRPr="00CF300C">
        <w:rPr>
          <w:rFonts w:asciiTheme="minorHAnsi" w:hAnsiTheme="minorHAnsi" w:cstheme="minorHAnsi"/>
          <w:sz w:val="22"/>
        </w:rPr>
        <w:tab/>
        <w:t>Various Kelley IT training sessions</w:t>
      </w:r>
      <w:r w:rsidR="00A25B2B" w:rsidRPr="00CF300C">
        <w:rPr>
          <w:rFonts w:asciiTheme="minorHAnsi" w:hAnsiTheme="minorHAnsi" w:cstheme="minorHAnsi"/>
          <w:sz w:val="22"/>
        </w:rPr>
        <w:t xml:space="preserve"> &amp; </w:t>
      </w:r>
      <w:r w:rsidR="008A5B7A" w:rsidRPr="00CF300C">
        <w:rPr>
          <w:rFonts w:asciiTheme="minorHAnsi" w:hAnsiTheme="minorHAnsi" w:cstheme="minorHAnsi"/>
          <w:sz w:val="22"/>
        </w:rPr>
        <w:t>Tech Talks</w:t>
      </w:r>
    </w:p>
    <w:p w14:paraId="64A882FE" w14:textId="77777777" w:rsidR="00C03537" w:rsidRPr="00F936A7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2013 to present</w:t>
      </w:r>
      <w:r w:rsidRPr="00F936A7">
        <w:rPr>
          <w:rFonts w:asciiTheme="minorHAnsi" w:hAnsiTheme="minorHAnsi" w:cstheme="minorHAnsi"/>
          <w:sz w:val="22"/>
        </w:rPr>
        <w:tab/>
        <w:t>Various Institute for Management Accountants conferences and workshops</w:t>
      </w:r>
    </w:p>
    <w:p w14:paraId="2FB64887" w14:textId="77777777" w:rsidR="00C03537" w:rsidRPr="00F936A7" w:rsidRDefault="00C03537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2013 to present</w:t>
      </w:r>
      <w:r w:rsidRPr="00F936A7">
        <w:rPr>
          <w:rFonts w:asciiTheme="minorHAnsi" w:hAnsiTheme="minorHAnsi" w:cstheme="minorHAnsi"/>
          <w:sz w:val="22"/>
        </w:rPr>
        <w:tab/>
        <w:t>Various Surgent accounting, auditing and tax update conferences</w:t>
      </w:r>
    </w:p>
    <w:p w14:paraId="5312F786" w14:textId="7A18E873" w:rsidR="00C93D9D" w:rsidRPr="00F936A7" w:rsidRDefault="00C93D9D" w:rsidP="00C03537">
      <w:pPr>
        <w:pStyle w:val="ListParagraph"/>
        <w:numPr>
          <w:ilvl w:val="0"/>
          <w:numId w:val="11"/>
        </w:numPr>
        <w:tabs>
          <w:tab w:val="left" w:pos="720"/>
          <w:tab w:val="left" w:pos="25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F936A7">
        <w:rPr>
          <w:rFonts w:asciiTheme="minorHAnsi" w:hAnsiTheme="minorHAnsi" w:cstheme="minorHAnsi"/>
          <w:sz w:val="22"/>
        </w:rPr>
        <w:t>2013 to present</w:t>
      </w:r>
      <w:r w:rsidRPr="00F936A7">
        <w:rPr>
          <w:rFonts w:asciiTheme="minorHAnsi" w:hAnsiTheme="minorHAnsi" w:cstheme="minorHAnsi"/>
          <w:sz w:val="22"/>
        </w:rPr>
        <w:tab/>
        <w:t xml:space="preserve">Various Professional Education </w:t>
      </w:r>
      <w:r w:rsidR="00FC2343" w:rsidRPr="00F936A7">
        <w:rPr>
          <w:rFonts w:asciiTheme="minorHAnsi" w:hAnsiTheme="minorHAnsi" w:cstheme="minorHAnsi"/>
          <w:sz w:val="22"/>
        </w:rPr>
        <w:t xml:space="preserve"> S</w:t>
      </w:r>
      <w:r w:rsidR="00EC5081" w:rsidRPr="00F936A7">
        <w:rPr>
          <w:rFonts w:asciiTheme="minorHAnsi" w:hAnsiTheme="minorHAnsi" w:cstheme="minorHAnsi"/>
          <w:sz w:val="22"/>
        </w:rPr>
        <w:t>ervices continuing education courses</w:t>
      </w:r>
    </w:p>
    <w:p w14:paraId="7F093F5A" w14:textId="77777777" w:rsidR="00C03537" w:rsidRPr="00021EEA" w:rsidRDefault="00C03537" w:rsidP="00C03537">
      <w:pPr>
        <w:tabs>
          <w:tab w:val="left" w:pos="72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6BE53B5A" w14:textId="77777777" w:rsidR="00C03537" w:rsidRDefault="00C03537" w:rsidP="00E12DFA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1F673F5C" w14:textId="77777777" w:rsidR="00035A89" w:rsidRPr="00510F1F" w:rsidRDefault="00035A89" w:rsidP="00035A89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b/>
          <w:bCs/>
          <w:sz w:val="22"/>
        </w:rPr>
      </w:pPr>
      <w:r w:rsidRPr="00510F1F">
        <w:rPr>
          <w:rFonts w:asciiTheme="minorHAnsi" w:hAnsiTheme="minorHAnsi" w:cstheme="minorHAnsi"/>
          <w:b/>
          <w:bCs/>
          <w:sz w:val="22"/>
        </w:rPr>
        <w:t>Prior to Current Faculty Position at Indiana University</w:t>
      </w:r>
    </w:p>
    <w:p w14:paraId="56F676D3" w14:textId="77777777" w:rsidR="00035A89" w:rsidRPr="00021EEA" w:rsidRDefault="00035A89" w:rsidP="00035A89">
      <w:pPr>
        <w:tabs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August 1994 to Dec 2000</w:t>
      </w:r>
      <w:r w:rsidRPr="00021EEA">
        <w:rPr>
          <w:rFonts w:asciiTheme="minorHAnsi" w:hAnsiTheme="minorHAnsi" w:cstheme="minorHAnsi"/>
          <w:sz w:val="22"/>
        </w:rPr>
        <w:tab/>
        <w:t>Adjunct, Department of Accounting</w:t>
      </w:r>
    </w:p>
    <w:p w14:paraId="483964A7" w14:textId="77777777" w:rsidR="00035A89" w:rsidRDefault="00035A89" w:rsidP="00035A89">
      <w:pPr>
        <w:tabs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ab/>
        <w:t xml:space="preserve">School of Business, </w:t>
      </w:r>
      <w:r w:rsidRPr="00021EEA">
        <w:rPr>
          <w:rFonts w:asciiTheme="minorHAnsi" w:hAnsiTheme="minorHAnsi" w:cstheme="minorHAnsi"/>
          <w:b/>
          <w:sz w:val="22"/>
        </w:rPr>
        <w:t>University of Connecticut</w:t>
      </w:r>
      <w:r w:rsidRPr="00021EEA">
        <w:rPr>
          <w:rFonts w:asciiTheme="minorHAnsi" w:hAnsiTheme="minorHAnsi" w:cstheme="minorHAnsi"/>
          <w:sz w:val="22"/>
        </w:rPr>
        <w:t>, Stamford, Connecticut</w:t>
      </w:r>
    </w:p>
    <w:p w14:paraId="5CD73900" w14:textId="77777777" w:rsidR="00035A89" w:rsidRPr="00021EEA" w:rsidRDefault="00035A89" w:rsidP="00035A89">
      <w:pPr>
        <w:tabs>
          <w:tab w:val="left" w:pos="2520"/>
          <w:tab w:val="left" w:pos="315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A201, Introduction to Financial Accounting, two sections</w:t>
      </w:r>
    </w:p>
    <w:p w14:paraId="47B2A924" w14:textId="77777777" w:rsidR="00035A89" w:rsidRPr="00021EEA" w:rsidRDefault="00035A89" w:rsidP="00035A89">
      <w:pPr>
        <w:pStyle w:val="Heading1"/>
        <w:tabs>
          <w:tab w:val="clear" w:pos="7740"/>
          <w:tab w:val="left" w:pos="2520"/>
          <w:tab w:val="left" w:pos="3150"/>
        </w:tabs>
        <w:rPr>
          <w:rFonts w:asciiTheme="minorHAnsi" w:hAnsiTheme="minorHAnsi" w:cstheme="minorHAnsi"/>
          <w:bCs/>
        </w:rPr>
      </w:pPr>
    </w:p>
    <w:p w14:paraId="2C0F9263" w14:textId="77777777" w:rsidR="00035A89" w:rsidRPr="00021EEA" w:rsidRDefault="00035A89" w:rsidP="00035A89">
      <w:pPr>
        <w:tabs>
          <w:tab w:val="left" w:pos="2520"/>
          <w:tab w:val="left" w:pos="315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>August 1978 to May 1979</w:t>
      </w:r>
      <w:r w:rsidRPr="00021EEA">
        <w:rPr>
          <w:rFonts w:asciiTheme="minorHAnsi" w:hAnsiTheme="minorHAnsi" w:cstheme="minorHAnsi"/>
          <w:sz w:val="22"/>
        </w:rPr>
        <w:tab/>
        <w:t>Graduate Teaching Assistance, Department of Accounting</w:t>
      </w:r>
    </w:p>
    <w:p w14:paraId="6C6F9E4E" w14:textId="77777777" w:rsidR="00035A89" w:rsidRDefault="00035A89" w:rsidP="00035A89">
      <w:pPr>
        <w:tabs>
          <w:tab w:val="left" w:pos="2520"/>
          <w:tab w:val="left" w:pos="315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 w:rsidRPr="00021EEA">
        <w:rPr>
          <w:rFonts w:asciiTheme="minorHAnsi" w:hAnsiTheme="minorHAnsi" w:cstheme="minorHAnsi"/>
          <w:sz w:val="22"/>
        </w:rPr>
        <w:tab/>
        <w:t xml:space="preserve">Kelley School of Business, </w:t>
      </w:r>
      <w:r w:rsidRPr="00021EEA">
        <w:rPr>
          <w:rFonts w:asciiTheme="minorHAnsi" w:hAnsiTheme="minorHAnsi" w:cstheme="minorHAnsi"/>
          <w:b/>
          <w:sz w:val="22"/>
        </w:rPr>
        <w:t>Indiana University</w:t>
      </w:r>
      <w:r w:rsidRPr="00021EEA">
        <w:rPr>
          <w:rFonts w:asciiTheme="minorHAnsi" w:hAnsiTheme="minorHAnsi" w:cstheme="minorHAnsi"/>
          <w:sz w:val="22"/>
        </w:rPr>
        <w:t>, Bloomington, Indiana</w:t>
      </w:r>
    </w:p>
    <w:p w14:paraId="1118F4F9" w14:textId="77777777" w:rsidR="00035A89" w:rsidRPr="00021EEA" w:rsidRDefault="00035A89" w:rsidP="00035A89">
      <w:pPr>
        <w:tabs>
          <w:tab w:val="left" w:pos="2520"/>
          <w:tab w:val="left" w:pos="3150"/>
          <w:tab w:val="right" w:pos="10080"/>
        </w:tabs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A201, Introduction to Financial Accounting, one section</w:t>
      </w:r>
    </w:p>
    <w:p w14:paraId="057AB7D2" w14:textId="77777777" w:rsidR="00035A89" w:rsidRDefault="00035A89" w:rsidP="00035A89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p w14:paraId="4FEAB214" w14:textId="77777777" w:rsidR="00035A89" w:rsidRDefault="00035A89" w:rsidP="00035A89">
      <w:pPr>
        <w:tabs>
          <w:tab w:val="right" w:pos="10080"/>
        </w:tabs>
        <w:jc w:val="both"/>
        <w:rPr>
          <w:rFonts w:asciiTheme="minorHAnsi" w:hAnsiTheme="minorHAnsi" w:cstheme="minorHAnsi"/>
          <w:b/>
          <w:i/>
          <w:sz w:val="22"/>
          <w:u w:val="single"/>
        </w:rPr>
      </w:pPr>
    </w:p>
    <w:p w14:paraId="3A27AEBC" w14:textId="77777777" w:rsidR="00035A89" w:rsidRPr="00021EEA" w:rsidRDefault="00035A89" w:rsidP="00E12DFA">
      <w:pPr>
        <w:tabs>
          <w:tab w:val="left" w:pos="1620"/>
          <w:tab w:val="left" w:pos="2520"/>
          <w:tab w:val="left" w:pos="3240"/>
          <w:tab w:val="left" w:pos="8460"/>
          <w:tab w:val="right" w:pos="10080"/>
        </w:tabs>
        <w:jc w:val="both"/>
        <w:rPr>
          <w:rFonts w:asciiTheme="minorHAnsi" w:hAnsiTheme="minorHAnsi" w:cstheme="minorHAnsi"/>
          <w:sz w:val="22"/>
        </w:rPr>
      </w:pPr>
    </w:p>
    <w:sectPr w:rsidR="00035A89" w:rsidRPr="00021EEA" w:rsidSect="00C41B60">
      <w:headerReference w:type="default" r:id="rId7"/>
      <w:footerReference w:type="default" r:id="rId8"/>
      <w:pgSz w:w="12240" w:h="15840" w:code="1"/>
      <w:pgMar w:top="1080" w:right="1080" w:bottom="1080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65D2F" w14:textId="77777777" w:rsidR="003F40F9" w:rsidRDefault="003F40F9" w:rsidP="00EA0F33">
      <w:r>
        <w:separator/>
      </w:r>
    </w:p>
  </w:endnote>
  <w:endnote w:type="continuationSeparator" w:id="0">
    <w:p w14:paraId="7592F8C6" w14:textId="77777777" w:rsidR="003F40F9" w:rsidRDefault="003F40F9" w:rsidP="00E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i/>
      </w:rPr>
      <w:id w:val="19184331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b/>
            <w:i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26514781" w14:textId="3E1D7C88" w:rsidR="00772A2E" w:rsidRPr="00772A2E" w:rsidRDefault="00B3214C" w:rsidP="00772A2E">
            <w:pPr>
              <w:pStyle w:val="Foo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April 2024</w:t>
            </w:r>
            <w:r w:rsidR="00772A2E" w:rsidRPr="00772A2E">
              <w:rPr>
                <w:b/>
                <w:i/>
              </w:rPr>
              <w:tab/>
            </w:r>
            <w:r w:rsidR="00772A2E" w:rsidRPr="00772A2E">
              <w:rPr>
                <w:b/>
                <w:i/>
              </w:rPr>
              <w:tab/>
            </w:r>
            <w:r w:rsidR="00772A2E" w:rsidRPr="00772A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Page </w:t>
            </w:r>
            <w:r w:rsidR="00772A2E" w:rsidRPr="00772A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begin"/>
            </w:r>
            <w:r w:rsidR="00772A2E" w:rsidRPr="00772A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PAGE </w:instrText>
            </w:r>
            <w:r w:rsidR="00772A2E" w:rsidRPr="00772A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separate"/>
            </w:r>
            <w:r w:rsidR="00B31EA1">
              <w:rPr>
                <w:rFonts w:asciiTheme="minorHAnsi" w:hAnsiTheme="minorHAnsi" w:cstheme="minorHAnsi"/>
                <w:b/>
                <w:bCs/>
                <w:i/>
                <w:noProof/>
                <w:sz w:val="22"/>
                <w:szCs w:val="22"/>
              </w:rPr>
              <w:t>1</w:t>
            </w:r>
            <w:r w:rsidR="00772A2E" w:rsidRPr="00772A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end"/>
            </w:r>
            <w:r w:rsidR="00772A2E" w:rsidRPr="00772A2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of </w:t>
            </w:r>
            <w:r w:rsidR="00772A2E" w:rsidRPr="00772A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begin"/>
            </w:r>
            <w:r w:rsidR="00772A2E" w:rsidRPr="00772A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NUMPAGES  </w:instrText>
            </w:r>
            <w:r w:rsidR="00772A2E" w:rsidRPr="00772A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separate"/>
            </w:r>
            <w:r w:rsidR="00B31EA1">
              <w:rPr>
                <w:rFonts w:asciiTheme="minorHAnsi" w:hAnsiTheme="minorHAnsi" w:cstheme="minorHAnsi"/>
                <w:b/>
                <w:bCs/>
                <w:i/>
                <w:noProof/>
                <w:sz w:val="22"/>
                <w:szCs w:val="22"/>
              </w:rPr>
              <w:t>4</w:t>
            </w:r>
            <w:r w:rsidR="00772A2E" w:rsidRPr="00772A2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14:paraId="1730E194" w14:textId="77777777" w:rsidR="009D43F7" w:rsidRPr="009D43F7" w:rsidRDefault="009D43F7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BF64" w14:textId="77777777" w:rsidR="003F40F9" w:rsidRDefault="003F40F9" w:rsidP="00EA0F33">
      <w:r>
        <w:separator/>
      </w:r>
    </w:p>
  </w:footnote>
  <w:footnote w:type="continuationSeparator" w:id="0">
    <w:p w14:paraId="74919B02" w14:textId="77777777" w:rsidR="003F40F9" w:rsidRDefault="003F40F9" w:rsidP="00EA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2D79" w14:textId="77777777" w:rsidR="005B1734" w:rsidRDefault="00772A2E">
    <w:pPr>
      <w:pStyle w:val="Header"/>
      <w:rPr>
        <w:rFonts w:asciiTheme="minorHAnsi" w:hAnsiTheme="minorHAnsi" w:cstheme="minorHAnsi"/>
        <w:b/>
        <w:i/>
        <w:sz w:val="22"/>
        <w:szCs w:val="22"/>
      </w:rPr>
    </w:pPr>
    <w:r w:rsidRPr="00772A2E">
      <w:rPr>
        <w:rFonts w:asciiTheme="minorHAnsi" w:hAnsiTheme="minorHAnsi" w:cstheme="minorHAnsi"/>
        <w:b/>
        <w:i/>
        <w:sz w:val="22"/>
        <w:szCs w:val="22"/>
      </w:rPr>
      <w:t>Biagioni, Diane</w:t>
    </w:r>
    <w:r w:rsidRPr="00772A2E">
      <w:rPr>
        <w:rFonts w:asciiTheme="minorHAnsi" w:hAnsiTheme="minorHAnsi" w:cstheme="minorHAnsi"/>
        <w:b/>
        <w:i/>
        <w:sz w:val="22"/>
        <w:szCs w:val="22"/>
      </w:rPr>
      <w:tab/>
    </w:r>
    <w:r w:rsidRPr="00772A2E">
      <w:rPr>
        <w:rFonts w:asciiTheme="minorHAnsi" w:hAnsiTheme="minorHAnsi" w:cstheme="minorHAnsi"/>
        <w:b/>
        <w:i/>
        <w:sz w:val="22"/>
        <w:szCs w:val="22"/>
      </w:rPr>
      <w:tab/>
      <w:t>Curriculum Vitae</w:t>
    </w:r>
  </w:p>
  <w:p w14:paraId="396959F8" w14:textId="77777777" w:rsidR="005B1734" w:rsidRPr="00772A2E" w:rsidRDefault="005B1734">
    <w:pPr>
      <w:pStyle w:val="Header"/>
      <w:rPr>
        <w:rFonts w:asciiTheme="minorHAnsi" w:hAnsiTheme="minorHAnsi" w:cs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7D0A"/>
    <w:multiLevelType w:val="singleLevel"/>
    <w:tmpl w:val="04090001"/>
    <w:lvl w:ilvl="0">
      <w:start w:val="2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8719D1"/>
    <w:multiLevelType w:val="hybridMultilevel"/>
    <w:tmpl w:val="8DB2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4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4A5313"/>
    <w:multiLevelType w:val="hybridMultilevel"/>
    <w:tmpl w:val="A93E454E"/>
    <w:lvl w:ilvl="0" w:tplc="BC301FE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6F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4669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9F46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9B7B9D"/>
    <w:multiLevelType w:val="hybridMultilevel"/>
    <w:tmpl w:val="042C4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6E6995"/>
    <w:multiLevelType w:val="hybridMultilevel"/>
    <w:tmpl w:val="852E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52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E603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3F19E5"/>
    <w:multiLevelType w:val="hybridMultilevel"/>
    <w:tmpl w:val="5E46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452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C4232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9891111">
    <w:abstractNumId w:val="0"/>
  </w:num>
  <w:num w:numId="2" w16cid:durableId="82071478">
    <w:abstractNumId w:val="2"/>
  </w:num>
  <w:num w:numId="3" w16cid:durableId="553084913">
    <w:abstractNumId w:val="9"/>
  </w:num>
  <w:num w:numId="4" w16cid:durableId="100564612">
    <w:abstractNumId w:val="5"/>
  </w:num>
  <w:num w:numId="5" w16cid:durableId="545337649">
    <w:abstractNumId w:val="6"/>
  </w:num>
  <w:num w:numId="6" w16cid:durableId="2046783305">
    <w:abstractNumId w:val="10"/>
  </w:num>
  <w:num w:numId="7" w16cid:durableId="667516581">
    <w:abstractNumId w:val="12"/>
  </w:num>
  <w:num w:numId="8" w16cid:durableId="1905676654">
    <w:abstractNumId w:val="13"/>
  </w:num>
  <w:num w:numId="9" w16cid:durableId="1966766696">
    <w:abstractNumId w:val="4"/>
  </w:num>
  <w:num w:numId="10" w16cid:durableId="864294195">
    <w:abstractNumId w:val="3"/>
  </w:num>
  <w:num w:numId="11" w16cid:durableId="1418597254">
    <w:abstractNumId w:val="1"/>
  </w:num>
  <w:num w:numId="12" w16cid:durableId="563033673">
    <w:abstractNumId w:val="11"/>
  </w:num>
  <w:num w:numId="13" w16cid:durableId="1716352131">
    <w:abstractNumId w:val="7"/>
  </w:num>
  <w:num w:numId="14" w16cid:durableId="555627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71"/>
    <w:rsid w:val="0000030D"/>
    <w:rsid w:val="00000403"/>
    <w:rsid w:val="00003538"/>
    <w:rsid w:val="00004C9C"/>
    <w:rsid w:val="00007655"/>
    <w:rsid w:val="00015CE6"/>
    <w:rsid w:val="00021EEA"/>
    <w:rsid w:val="000254FE"/>
    <w:rsid w:val="00031879"/>
    <w:rsid w:val="00035A89"/>
    <w:rsid w:val="00051C27"/>
    <w:rsid w:val="00057217"/>
    <w:rsid w:val="00073498"/>
    <w:rsid w:val="00073FD2"/>
    <w:rsid w:val="00074304"/>
    <w:rsid w:val="00084E7E"/>
    <w:rsid w:val="000A278F"/>
    <w:rsid w:val="000B732D"/>
    <w:rsid w:val="000E2321"/>
    <w:rsid w:val="000F1D9B"/>
    <w:rsid w:val="00100173"/>
    <w:rsid w:val="00116725"/>
    <w:rsid w:val="001223BC"/>
    <w:rsid w:val="001329B1"/>
    <w:rsid w:val="0013368F"/>
    <w:rsid w:val="001445C4"/>
    <w:rsid w:val="00145580"/>
    <w:rsid w:val="00147060"/>
    <w:rsid w:val="001477E8"/>
    <w:rsid w:val="001479CE"/>
    <w:rsid w:val="00154DB2"/>
    <w:rsid w:val="00167D3C"/>
    <w:rsid w:val="001871AB"/>
    <w:rsid w:val="001909EA"/>
    <w:rsid w:val="00191EFB"/>
    <w:rsid w:val="001B45EB"/>
    <w:rsid w:val="001B78D6"/>
    <w:rsid w:val="001D1D59"/>
    <w:rsid w:val="0020362A"/>
    <w:rsid w:val="00203AE9"/>
    <w:rsid w:val="0022150A"/>
    <w:rsid w:val="00237537"/>
    <w:rsid w:val="00245A06"/>
    <w:rsid w:val="002518AC"/>
    <w:rsid w:val="00274E4B"/>
    <w:rsid w:val="0027765D"/>
    <w:rsid w:val="00280A72"/>
    <w:rsid w:val="0029710E"/>
    <w:rsid w:val="002A3AF5"/>
    <w:rsid w:val="002A5FED"/>
    <w:rsid w:val="002B0CCF"/>
    <w:rsid w:val="002B1D2E"/>
    <w:rsid w:val="002C5C0C"/>
    <w:rsid w:val="002D0476"/>
    <w:rsid w:val="002E1B82"/>
    <w:rsid w:val="002E567E"/>
    <w:rsid w:val="00303D44"/>
    <w:rsid w:val="00312092"/>
    <w:rsid w:val="00314DE8"/>
    <w:rsid w:val="00337070"/>
    <w:rsid w:val="00337B9A"/>
    <w:rsid w:val="0036019C"/>
    <w:rsid w:val="0036689D"/>
    <w:rsid w:val="003713FC"/>
    <w:rsid w:val="00374174"/>
    <w:rsid w:val="0038425D"/>
    <w:rsid w:val="003869BC"/>
    <w:rsid w:val="0039182B"/>
    <w:rsid w:val="003A3616"/>
    <w:rsid w:val="003A6FC5"/>
    <w:rsid w:val="003F40F9"/>
    <w:rsid w:val="003F5966"/>
    <w:rsid w:val="00407279"/>
    <w:rsid w:val="00430575"/>
    <w:rsid w:val="00432CEE"/>
    <w:rsid w:val="00440B11"/>
    <w:rsid w:val="00441C60"/>
    <w:rsid w:val="0044217F"/>
    <w:rsid w:val="00442DDA"/>
    <w:rsid w:val="00453C0E"/>
    <w:rsid w:val="004555E0"/>
    <w:rsid w:val="00467B7A"/>
    <w:rsid w:val="00473BFC"/>
    <w:rsid w:val="0047453F"/>
    <w:rsid w:val="0048539D"/>
    <w:rsid w:val="00492FC0"/>
    <w:rsid w:val="0049627D"/>
    <w:rsid w:val="004A0FC8"/>
    <w:rsid w:val="004A62B8"/>
    <w:rsid w:val="004B0DA4"/>
    <w:rsid w:val="004B75A3"/>
    <w:rsid w:val="004C211E"/>
    <w:rsid w:val="004C64A3"/>
    <w:rsid w:val="004D140F"/>
    <w:rsid w:val="004F02E1"/>
    <w:rsid w:val="004F6423"/>
    <w:rsid w:val="00503012"/>
    <w:rsid w:val="00503C43"/>
    <w:rsid w:val="005052F6"/>
    <w:rsid w:val="00510F1F"/>
    <w:rsid w:val="00515574"/>
    <w:rsid w:val="00521584"/>
    <w:rsid w:val="00531DDB"/>
    <w:rsid w:val="00536C95"/>
    <w:rsid w:val="005549DE"/>
    <w:rsid w:val="0055511F"/>
    <w:rsid w:val="00565755"/>
    <w:rsid w:val="005707D4"/>
    <w:rsid w:val="0057569D"/>
    <w:rsid w:val="00575A61"/>
    <w:rsid w:val="005770B1"/>
    <w:rsid w:val="005830A8"/>
    <w:rsid w:val="00597823"/>
    <w:rsid w:val="005A2C4C"/>
    <w:rsid w:val="005B1734"/>
    <w:rsid w:val="005B3FD2"/>
    <w:rsid w:val="005B6593"/>
    <w:rsid w:val="00602051"/>
    <w:rsid w:val="006126F7"/>
    <w:rsid w:val="00631890"/>
    <w:rsid w:val="00632F3F"/>
    <w:rsid w:val="00634C33"/>
    <w:rsid w:val="0063501A"/>
    <w:rsid w:val="00640FC3"/>
    <w:rsid w:val="00643DFC"/>
    <w:rsid w:val="00644459"/>
    <w:rsid w:val="006604C8"/>
    <w:rsid w:val="00664B01"/>
    <w:rsid w:val="00673ECD"/>
    <w:rsid w:val="006776EB"/>
    <w:rsid w:val="0069144E"/>
    <w:rsid w:val="006951B4"/>
    <w:rsid w:val="006976FE"/>
    <w:rsid w:val="006A108E"/>
    <w:rsid w:val="006A288C"/>
    <w:rsid w:val="006B12BC"/>
    <w:rsid w:val="006B3119"/>
    <w:rsid w:val="006B4932"/>
    <w:rsid w:val="006B5628"/>
    <w:rsid w:val="006C2020"/>
    <w:rsid w:val="006C4336"/>
    <w:rsid w:val="00703208"/>
    <w:rsid w:val="007102C8"/>
    <w:rsid w:val="00717B5E"/>
    <w:rsid w:val="00732596"/>
    <w:rsid w:val="007338C4"/>
    <w:rsid w:val="00744F59"/>
    <w:rsid w:val="0075285D"/>
    <w:rsid w:val="00756058"/>
    <w:rsid w:val="0075642F"/>
    <w:rsid w:val="007572DE"/>
    <w:rsid w:val="00757BF7"/>
    <w:rsid w:val="0076059C"/>
    <w:rsid w:val="00761E27"/>
    <w:rsid w:val="00772A2E"/>
    <w:rsid w:val="0079170B"/>
    <w:rsid w:val="007A356C"/>
    <w:rsid w:val="007A4592"/>
    <w:rsid w:val="007A6580"/>
    <w:rsid w:val="007B1146"/>
    <w:rsid w:val="007B4E34"/>
    <w:rsid w:val="007D0E04"/>
    <w:rsid w:val="007D2DBE"/>
    <w:rsid w:val="007D62BF"/>
    <w:rsid w:val="007D7356"/>
    <w:rsid w:val="007E2025"/>
    <w:rsid w:val="008232E2"/>
    <w:rsid w:val="0084568D"/>
    <w:rsid w:val="0084607F"/>
    <w:rsid w:val="00864D39"/>
    <w:rsid w:val="0087601D"/>
    <w:rsid w:val="00880197"/>
    <w:rsid w:val="00883BEB"/>
    <w:rsid w:val="00884FEC"/>
    <w:rsid w:val="00893A52"/>
    <w:rsid w:val="008A2B4E"/>
    <w:rsid w:val="008A2C96"/>
    <w:rsid w:val="008A5B7A"/>
    <w:rsid w:val="008B4072"/>
    <w:rsid w:val="008C2BAC"/>
    <w:rsid w:val="008D1351"/>
    <w:rsid w:val="008D16A2"/>
    <w:rsid w:val="008D20B6"/>
    <w:rsid w:val="008D2BC9"/>
    <w:rsid w:val="008D4AF4"/>
    <w:rsid w:val="008D6708"/>
    <w:rsid w:val="008E0143"/>
    <w:rsid w:val="008E1A8F"/>
    <w:rsid w:val="008E2346"/>
    <w:rsid w:val="008E3243"/>
    <w:rsid w:val="008E443E"/>
    <w:rsid w:val="008E788E"/>
    <w:rsid w:val="008F76D3"/>
    <w:rsid w:val="0090109B"/>
    <w:rsid w:val="009160B2"/>
    <w:rsid w:val="00916F8E"/>
    <w:rsid w:val="00927350"/>
    <w:rsid w:val="00943303"/>
    <w:rsid w:val="00952EA8"/>
    <w:rsid w:val="0097632F"/>
    <w:rsid w:val="00976388"/>
    <w:rsid w:val="009816C2"/>
    <w:rsid w:val="00984E42"/>
    <w:rsid w:val="009A29B4"/>
    <w:rsid w:val="009A3926"/>
    <w:rsid w:val="009A423A"/>
    <w:rsid w:val="009B3460"/>
    <w:rsid w:val="009D43F7"/>
    <w:rsid w:val="00A12D79"/>
    <w:rsid w:val="00A25B2B"/>
    <w:rsid w:val="00A27B68"/>
    <w:rsid w:val="00A33EB6"/>
    <w:rsid w:val="00A37B9D"/>
    <w:rsid w:val="00A40EBD"/>
    <w:rsid w:val="00A47C51"/>
    <w:rsid w:val="00A5497A"/>
    <w:rsid w:val="00A613FE"/>
    <w:rsid w:val="00A61EBC"/>
    <w:rsid w:val="00A63FDD"/>
    <w:rsid w:val="00A64A76"/>
    <w:rsid w:val="00A71215"/>
    <w:rsid w:val="00A74A53"/>
    <w:rsid w:val="00A8580F"/>
    <w:rsid w:val="00AA52DC"/>
    <w:rsid w:val="00AB2A1D"/>
    <w:rsid w:val="00AB41E4"/>
    <w:rsid w:val="00AC5FDF"/>
    <w:rsid w:val="00AD37F9"/>
    <w:rsid w:val="00AD5063"/>
    <w:rsid w:val="00AE28CC"/>
    <w:rsid w:val="00AE2E94"/>
    <w:rsid w:val="00AF0949"/>
    <w:rsid w:val="00AF4086"/>
    <w:rsid w:val="00B02B11"/>
    <w:rsid w:val="00B10206"/>
    <w:rsid w:val="00B16C8C"/>
    <w:rsid w:val="00B31EA1"/>
    <w:rsid w:val="00B3214C"/>
    <w:rsid w:val="00B50A44"/>
    <w:rsid w:val="00B56AEA"/>
    <w:rsid w:val="00B703C6"/>
    <w:rsid w:val="00B8078A"/>
    <w:rsid w:val="00B816EA"/>
    <w:rsid w:val="00B83C7D"/>
    <w:rsid w:val="00B95EE3"/>
    <w:rsid w:val="00BA77B3"/>
    <w:rsid w:val="00BC15FD"/>
    <w:rsid w:val="00BC4B60"/>
    <w:rsid w:val="00BD2515"/>
    <w:rsid w:val="00BD58F2"/>
    <w:rsid w:val="00BE6427"/>
    <w:rsid w:val="00BF24DF"/>
    <w:rsid w:val="00C03537"/>
    <w:rsid w:val="00C10D57"/>
    <w:rsid w:val="00C17EAE"/>
    <w:rsid w:val="00C41B60"/>
    <w:rsid w:val="00C41E35"/>
    <w:rsid w:val="00C44391"/>
    <w:rsid w:val="00C525A2"/>
    <w:rsid w:val="00C6474B"/>
    <w:rsid w:val="00C85E04"/>
    <w:rsid w:val="00C8773F"/>
    <w:rsid w:val="00C93D9D"/>
    <w:rsid w:val="00CB07E4"/>
    <w:rsid w:val="00CC4782"/>
    <w:rsid w:val="00CE140B"/>
    <w:rsid w:val="00CE6A27"/>
    <w:rsid w:val="00CF0359"/>
    <w:rsid w:val="00CF0B8A"/>
    <w:rsid w:val="00CF300C"/>
    <w:rsid w:val="00CF6AB2"/>
    <w:rsid w:val="00D00327"/>
    <w:rsid w:val="00D0329B"/>
    <w:rsid w:val="00D14F68"/>
    <w:rsid w:val="00D205F2"/>
    <w:rsid w:val="00D21D08"/>
    <w:rsid w:val="00D30255"/>
    <w:rsid w:val="00D75FE0"/>
    <w:rsid w:val="00D82F35"/>
    <w:rsid w:val="00D852C6"/>
    <w:rsid w:val="00D906E1"/>
    <w:rsid w:val="00D941BE"/>
    <w:rsid w:val="00DD059D"/>
    <w:rsid w:val="00DD45C7"/>
    <w:rsid w:val="00DF5671"/>
    <w:rsid w:val="00E0323D"/>
    <w:rsid w:val="00E12DFA"/>
    <w:rsid w:val="00E23435"/>
    <w:rsid w:val="00E245CA"/>
    <w:rsid w:val="00E24E18"/>
    <w:rsid w:val="00E5458D"/>
    <w:rsid w:val="00E56772"/>
    <w:rsid w:val="00E5718E"/>
    <w:rsid w:val="00E74131"/>
    <w:rsid w:val="00E77B36"/>
    <w:rsid w:val="00E94643"/>
    <w:rsid w:val="00E97389"/>
    <w:rsid w:val="00EA0F33"/>
    <w:rsid w:val="00EA6198"/>
    <w:rsid w:val="00EB7E05"/>
    <w:rsid w:val="00EC27F1"/>
    <w:rsid w:val="00EC4FC4"/>
    <w:rsid w:val="00EC5081"/>
    <w:rsid w:val="00EF0003"/>
    <w:rsid w:val="00EF61E5"/>
    <w:rsid w:val="00F15076"/>
    <w:rsid w:val="00F34322"/>
    <w:rsid w:val="00F359F3"/>
    <w:rsid w:val="00F4202A"/>
    <w:rsid w:val="00F522FB"/>
    <w:rsid w:val="00F54ED2"/>
    <w:rsid w:val="00F72FE3"/>
    <w:rsid w:val="00F77A33"/>
    <w:rsid w:val="00F81263"/>
    <w:rsid w:val="00F82AA7"/>
    <w:rsid w:val="00F93094"/>
    <w:rsid w:val="00F936A7"/>
    <w:rsid w:val="00FB139F"/>
    <w:rsid w:val="00FB57C4"/>
    <w:rsid w:val="00FC2343"/>
    <w:rsid w:val="00FC5E21"/>
    <w:rsid w:val="00FD5868"/>
    <w:rsid w:val="00FE0FE9"/>
    <w:rsid w:val="00FF094B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8B1D5"/>
  <w15:docId w15:val="{89B9486A-F35D-4EBA-B253-DFBD7CB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740"/>
        <w:tab w:val="right" w:pos="10080"/>
      </w:tabs>
      <w:jc w:val="both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8460"/>
        <w:tab w:val="right" w:pos="10080"/>
      </w:tabs>
      <w:jc w:val="both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pPr>
      <w:tabs>
        <w:tab w:val="right" w:pos="10080"/>
      </w:tabs>
      <w:jc w:val="both"/>
    </w:pPr>
    <w:rPr>
      <w:sz w:val="22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3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0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F3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A0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F3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DIANE T</vt:lpstr>
    </vt:vector>
  </TitlesOfParts>
  <Company>Kelley School of Business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DIANE T</dc:title>
  <dc:creator>D. T. Biagioni</dc:creator>
  <cp:lastModifiedBy>Biagioni, Diane T</cp:lastModifiedBy>
  <cp:revision>16</cp:revision>
  <cp:lastPrinted>2020-06-10T14:49:00Z</cp:lastPrinted>
  <dcterms:created xsi:type="dcterms:W3CDTF">2024-04-26T16:23:00Z</dcterms:created>
  <dcterms:modified xsi:type="dcterms:W3CDTF">2024-06-26T13:59:00Z</dcterms:modified>
</cp:coreProperties>
</file>